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tblpY="721"/>
        <w:tblW w:w="51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5427"/>
      </w:tblGrid>
      <w:tr w:rsidR="00613FD4" w:rsidRPr="005C3823" w14:paraId="074F725C" w14:textId="77777777" w:rsidTr="00BD5221">
        <w:trPr>
          <w:trHeight w:val="680"/>
        </w:trPr>
        <w:tc>
          <w:tcPr>
            <w:tcW w:w="2286" w:type="pct"/>
            <w:vAlign w:val="bottom"/>
          </w:tcPr>
          <w:p w14:paraId="73138899" w14:textId="19CBD92F" w:rsidR="00613FD4" w:rsidRPr="00A32708" w:rsidRDefault="00613FD4" w:rsidP="00BD5221">
            <w:pPr>
              <w:spacing w:after="0" w:line="240" w:lineRule="auto"/>
              <w:ind w:left="-108"/>
              <w:jc w:val="left"/>
              <w:rPr>
                <w:b/>
                <w:bCs/>
                <w:color w:val="ED6C4E" w:themeColor="accent3"/>
                <w:sz w:val="24"/>
                <w:szCs w:val="24"/>
                <w:lang w:val="en-US"/>
              </w:rPr>
            </w:pPr>
            <w:r w:rsidRPr="00A32708">
              <w:rPr>
                <w:b/>
                <w:bCs/>
                <w:sz w:val="28"/>
                <w:szCs w:val="28"/>
                <w:lang w:val="en-US"/>
              </w:rPr>
              <w:t>Press Release</w:t>
            </w:r>
          </w:p>
        </w:tc>
        <w:tc>
          <w:tcPr>
            <w:tcW w:w="2714" w:type="pct"/>
            <w:vAlign w:val="bottom"/>
          </w:tcPr>
          <w:p w14:paraId="4F6C42E7" w14:textId="77777777" w:rsidR="00613FD4" w:rsidRPr="005C3823" w:rsidRDefault="00613FD4" w:rsidP="00BD5221">
            <w:pPr>
              <w:spacing w:after="0" w:line="240" w:lineRule="auto"/>
              <w:ind w:right="-57"/>
              <w:jc w:val="right"/>
              <w:rPr>
                <w:color w:val="ED6C4E" w:themeColor="accent3"/>
                <w:lang w:val="en-US"/>
              </w:rPr>
            </w:pPr>
            <w:r w:rsidRPr="005C3823">
              <w:rPr>
                <w:noProof/>
                <w:color w:val="ED6C4E" w:themeColor="accent3"/>
                <w:lang w:val="en-US"/>
              </w:rPr>
              <w:drawing>
                <wp:inline distT="0" distB="0" distL="0" distR="0" wp14:anchorId="0DE2F01E" wp14:editId="24657292">
                  <wp:extent cx="1504950" cy="406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1" cstate="print">
                            <a:extLst>
                              <a:ext uri="{28A0092B-C50C-407E-A947-70E740481C1C}">
                                <a14:useLocalDpi xmlns:a14="http://schemas.microsoft.com/office/drawing/2010/main" val="0"/>
                              </a:ext>
                            </a:extLst>
                          </a:blip>
                          <a:srcRect l="13719" t="29176" r="13666" b="26395"/>
                          <a:stretch/>
                        </pic:blipFill>
                        <pic:spPr bwMode="auto">
                          <a:xfrm>
                            <a:off x="0" y="0"/>
                            <a:ext cx="1627610" cy="439523"/>
                          </a:xfrm>
                          <a:prstGeom prst="rect">
                            <a:avLst/>
                          </a:prstGeom>
                          <a:ln>
                            <a:noFill/>
                          </a:ln>
                          <a:extLst>
                            <a:ext uri="{53640926-AAD7-44D8-BBD7-CCE9431645EC}">
                              <a14:shadowObscured xmlns:a14="http://schemas.microsoft.com/office/drawing/2010/main"/>
                            </a:ext>
                          </a:extLst>
                        </pic:spPr>
                      </pic:pic>
                    </a:graphicData>
                  </a:graphic>
                </wp:inline>
              </w:drawing>
            </w:r>
          </w:p>
        </w:tc>
      </w:tr>
    </w:tbl>
    <w:p w14:paraId="4BE7AD04" w14:textId="77777777" w:rsidR="00D143EB" w:rsidRPr="00B8213D" w:rsidRDefault="00D143EB" w:rsidP="00CC6A1F">
      <w:pPr>
        <w:spacing w:after="0" w:line="240" w:lineRule="auto"/>
        <w:rPr>
          <w:rFonts w:ascii="Georgia" w:hAnsi="Georgia"/>
          <w:i/>
          <w:iCs/>
          <w:color w:val="7A00E6" w:themeColor="accent2"/>
          <w:sz w:val="31"/>
          <w:szCs w:val="31"/>
          <w:lang w:val="en-US"/>
        </w:rPr>
      </w:pPr>
    </w:p>
    <w:p w14:paraId="7B9DCA02" w14:textId="77777777" w:rsidR="00F41D38" w:rsidRPr="00BD5221" w:rsidRDefault="00F41D38" w:rsidP="00777ED2">
      <w:pPr>
        <w:spacing w:after="0" w:line="240" w:lineRule="auto"/>
        <w:rPr>
          <w:rFonts w:ascii="Georgia" w:hAnsi="Georgia"/>
          <w:i/>
          <w:iCs/>
          <w:color w:val="7A00E6" w:themeColor="accent2"/>
          <w:sz w:val="30"/>
          <w:szCs w:val="30"/>
          <w:lang w:val="en-US"/>
        </w:rPr>
      </w:pPr>
    </w:p>
    <w:p w14:paraId="6B6F9A1B" w14:textId="77777777" w:rsidR="006911A4" w:rsidRDefault="006911A4" w:rsidP="002C4088">
      <w:pPr>
        <w:spacing w:after="0" w:line="240" w:lineRule="auto"/>
        <w:rPr>
          <w:rFonts w:ascii="Georgia" w:hAnsi="Georgia"/>
          <w:i/>
          <w:iCs/>
          <w:color w:val="7A00E6" w:themeColor="accent2"/>
          <w:sz w:val="30"/>
          <w:szCs w:val="30"/>
          <w:lang w:val="en-US"/>
        </w:rPr>
      </w:pPr>
      <w:r>
        <w:rPr>
          <w:rFonts w:ascii="Georgia" w:hAnsi="Georgia"/>
          <w:i/>
          <w:iCs/>
          <w:color w:val="7A00E6" w:themeColor="accent2"/>
          <w:sz w:val="30"/>
          <w:szCs w:val="30"/>
          <w:lang w:val="en-US"/>
        </w:rPr>
        <w:t xml:space="preserve">Rare disease Month </w:t>
      </w:r>
    </w:p>
    <w:p w14:paraId="18288697" w14:textId="10FE35E0" w:rsidR="006911A4" w:rsidRDefault="006911A4" w:rsidP="002C4088">
      <w:pPr>
        <w:spacing w:after="0" w:line="240" w:lineRule="auto"/>
        <w:rPr>
          <w:rFonts w:ascii="Georgia" w:hAnsi="Georgia"/>
          <w:i/>
          <w:iCs/>
          <w:color w:val="7A00E6" w:themeColor="accent2"/>
          <w:sz w:val="30"/>
          <w:szCs w:val="30"/>
          <w:lang w:val="en-US"/>
        </w:rPr>
      </w:pPr>
    </w:p>
    <w:p w14:paraId="7E9A3C20" w14:textId="3377DB65" w:rsidR="00921A95" w:rsidRPr="00BD5221" w:rsidRDefault="1FE6A881" w:rsidP="002C4088">
      <w:pPr>
        <w:spacing w:after="0" w:line="240" w:lineRule="auto"/>
        <w:rPr>
          <w:rFonts w:ascii="Georgia" w:hAnsi="Georgia"/>
          <w:i/>
          <w:iCs/>
          <w:color w:val="7A00E6" w:themeColor="accent2"/>
          <w:sz w:val="30"/>
          <w:szCs w:val="30"/>
          <w:lang w:val="en-US"/>
        </w:rPr>
      </w:pPr>
      <w:r w:rsidRPr="5812BA74">
        <w:rPr>
          <w:rFonts w:ascii="Georgia" w:hAnsi="Georgia"/>
          <w:i/>
          <w:iCs/>
          <w:color w:val="7A00E6" w:themeColor="accent2"/>
          <w:sz w:val="30"/>
          <w:szCs w:val="30"/>
          <w:lang w:val="en-US"/>
        </w:rPr>
        <w:t xml:space="preserve">For the third consecutive year, Sanofi holds the Africa Rare Disease Summit, highlighting pan-African collaboration in conjunction with International MPS Day </w:t>
      </w:r>
    </w:p>
    <w:p w14:paraId="238AC07B" w14:textId="34A72D2F" w:rsidR="5812BA74" w:rsidRDefault="5812BA74" w:rsidP="5812BA74">
      <w:pPr>
        <w:spacing w:after="0" w:line="240" w:lineRule="auto"/>
        <w:rPr>
          <w:rFonts w:ascii="Georgia" w:hAnsi="Georgia"/>
          <w:i/>
          <w:iCs/>
          <w:color w:val="7A00E6" w:themeColor="accent2"/>
          <w:sz w:val="30"/>
          <w:szCs w:val="30"/>
          <w:lang w:val="en-US"/>
        </w:rPr>
      </w:pPr>
    </w:p>
    <w:p w14:paraId="1B37E6B6" w14:textId="547DE8D2" w:rsidR="000077A1" w:rsidRPr="00BD5221" w:rsidRDefault="000077A1" w:rsidP="59E63F12">
      <w:pPr>
        <w:pStyle w:val="NormalWeb"/>
        <w:rPr>
          <w:rFonts w:ascii="Aptos" w:eastAsia="Aptos" w:hAnsi="Aptos" w:cs="Aptos"/>
          <w:color w:val="000000" w:themeColor="text1"/>
          <w:sz w:val="18"/>
          <w:szCs w:val="18"/>
        </w:rPr>
      </w:pPr>
      <w:r w:rsidRPr="00BD5221">
        <w:rPr>
          <w:rFonts w:ascii="Verdana" w:eastAsiaTheme="minorEastAsia" w:hAnsi="Verdana" w:cstheme="minorBidi"/>
          <w:b/>
          <w:bCs/>
          <w:color w:val="000000" w:themeColor="text1"/>
          <w:sz w:val="18"/>
          <w:szCs w:val="18"/>
        </w:rPr>
        <w:t xml:space="preserve">Cairo, Egypt, </w:t>
      </w:r>
      <w:r w:rsidR="00F1474C">
        <w:rPr>
          <w:rFonts w:ascii="Verdana" w:eastAsiaTheme="minorEastAsia" w:hAnsi="Verdana" w:cstheme="minorBidi"/>
          <w:b/>
          <w:bCs/>
          <w:color w:val="000000" w:themeColor="text1"/>
          <w:sz w:val="18"/>
          <w:szCs w:val="18"/>
        </w:rPr>
        <w:t>June</w:t>
      </w:r>
      <w:r w:rsidRPr="00BD5221">
        <w:rPr>
          <w:rFonts w:ascii="Verdana" w:eastAsiaTheme="minorEastAsia" w:hAnsi="Verdana" w:cstheme="minorBidi"/>
          <w:b/>
          <w:bCs/>
          <w:color w:val="000000" w:themeColor="text1"/>
          <w:sz w:val="18"/>
          <w:szCs w:val="18"/>
        </w:rPr>
        <w:t xml:space="preserve"> </w:t>
      </w:r>
      <w:r w:rsidR="00675D79">
        <w:rPr>
          <w:rFonts w:ascii="Verdana" w:eastAsiaTheme="minorEastAsia" w:hAnsi="Verdana" w:cstheme="minorBidi" w:hint="cs"/>
          <w:b/>
          <w:bCs/>
          <w:color w:val="000000" w:themeColor="text1"/>
          <w:sz w:val="18"/>
          <w:szCs w:val="18"/>
          <w:rtl/>
        </w:rPr>
        <w:t>2</w:t>
      </w:r>
      <w:r w:rsidR="00675D79">
        <w:rPr>
          <w:rFonts w:ascii="Verdana" w:eastAsiaTheme="minorEastAsia" w:hAnsi="Verdana" w:cstheme="minorBidi"/>
          <w:b/>
          <w:bCs/>
          <w:color w:val="000000" w:themeColor="text1"/>
          <w:sz w:val="18"/>
          <w:szCs w:val="18"/>
        </w:rPr>
        <w:t>,</w:t>
      </w:r>
      <w:r w:rsidRPr="00BD5221">
        <w:rPr>
          <w:rFonts w:ascii="Verdana" w:eastAsiaTheme="minorEastAsia" w:hAnsi="Verdana" w:cstheme="minorBidi"/>
          <w:b/>
          <w:bCs/>
          <w:color w:val="000000" w:themeColor="text1"/>
          <w:sz w:val="18"/>
          <w:szCs w:val="18"/>
        </w:rPr>
        <w:t xml:space="preserve"> 202</w:t>
      </w:r>
      <w:r w:rsidR="57F6D1CE" w:rsidRPr="00BD5221">
        <w:rPr>
          <w:rFonts w:ascii="Verdana" w:eastAsiaTheme="minorEastAsia" w:hAnsi="Verdana" w:cstheme="minorBidi"/>
          <w:b/>
          <w:bCs/>
          <w:color w:val="000000" w:themeColor="text1"/>
          <w:sz w:val="18"/>
          <w:szCs w:val="18"/>
        </w:rPr>
        <w:t>5</w:t>
      </w:r>
      <w:r w:rsidRPr="00BD5221">
        <w:rPr>
          <w:rFonts w:asciiTheme="majorHAnsi" w:hAnsiTheme="majorHAnsi"/>
          <w:sz w:val="18"/>
          <w:szCs w:val="18"/>
        </w:rPr>
        <w:t xml:space="preserve"> </w:t>
      </w:r>
      <w:r w:rsidRPr="00BD5221">
        <w:rPr>
          <w:rFonts w:asciiTheme="minorHAnsi" w:hAnsiTheme="minorHAnsi"/>
          <w:sz w:val="18"/>
          <w:szCs w:val="18"/>
        </w:rPr>
        <w:t xml:space="preserve"> </w:t>
      </w:r>
    </w:p>
    <w:p w14:paraId="41523A37" w14:textId="77777777" w:rsidR="008461EC" w:rsidRPr="008461EC" w:rsidRDefault="008461EC" w:rsidP="008461EC">
      <w:pPr>
        <w:jc w:val="left"/>
        <w:rPr>
          <w:rFonts w:asciiTheme="majorHAnsi" w:eastAsiaTheme="majorEastAsia" w:hAnsiTheme="majorHAnsi" w:cstheme="majorBidi"/>
          <w:color w:val="auto"/>
          <w:sz w:val="20"/>
          <w:szCs w:val="20"/>
          <w:lang w:val="en-US" w:bidi="ar-EG"/>
        </w:rPr>
      </w:pPr>
      <w:r w:rsidRPr="003E1E4B">
        <w:rPr>
          <w:rFonts w:asciiTheme="majorHAnsi" w:eastAsiaTheme="majorEastAsia" w:hAnsiTheme="majorHAnsi" w:cstheme="majorBidi"/>
          <w:color w:val="auto"/>
          <w:sz w:val="20"/>
          <w:szCs w:val="20"/>
          <w:lang w:val="en-US"/>
        </w:rPr>
        <w:t>In recognition of Rare Disease Month, which included the International MPS Day earlier this month and the World Health Assembly at the end of May—where rare diseases were a key topic on the agenda—Sanofi Africa hosted the Africa Rare Disease Summit in Cairo, a landmark medical event that brought together over 250 healthcare professionals from across the African continent.</w:t>
      </w:r>
    </w:p>
    <w:p w14:paraId="2D4F863B" w14:textId="427FEFEB" w:rsidR="00F01328" w:rsidRPr="00B94D55" w:rsidRDefault="00F01328" w:rsidP="00F01328">
      <w:pPr>
        <w:rPr>
          <w:sz w:val="20"/>
          <w:szCs w:val="20"/>
          <w:lang w:val="en-US"/>
        </w:rPr>
      </w:pPr>
      <w:r w:rsidRPr="00B94D55">
        <w:rPr>
          <w:sz w:val="20"/>
          <w:szCs w:val="20"/>
          <w:lang w:val="en-US"/>
        </w:rPr>
        <w:t xml:space="preserve">The </w:t>
      </w:r>
      <w:r w:rsidR="008461EC">
        <w:rPr>
          <w:sz w:val="20"/>
          <w:szCs w:val="20"/>
          <w:lang w:val="en-US"/>
        </w:rPr>
        <w:t xml:space="preserve">African </w:t>
      </w:r>
      <w:r w:rsidRPr="00B94D55">
        <w:rPr>
          <w:sz w:val="20"/>
          <w:szCs w:val="20"/>
          <w:lang w:val="en-US"/>
        </w:rPr>
        <w:t>summit</w:t>
      </w:r>
      <w:r w:rsidR="003A561E">
        <w:rPr>
          <w:sz w:val="20"/>
          <w:szCs w:val="20"/>
          <w:lang w:val="en-US"/>
        </w:rPr>
        <w:t xml:space="preserve"> was held</w:t>
      </w:r>
      <w:r w:rsidR="00D76EF0">
        <w:rPr>
          <w:sz w:val="20"/>
          <w:szCs w:val="20"/>
          <w:lang w:val="en-US"/>
        </w:rPr>
        <w:t xml:space="preserve"> in </w:t>
      </w:r>
      <w:r w:rsidR="00D5054C" w:rsidRPr="00B94D55">
        <w:rPr>
          <w:sz w:val="20"/>
          <w:szCs w:val="20"/>
          <w:lang w:val="en-US"/>
        </w:rPr>
        <w:t>coincides</w:t>
      </w:r>
      <w:r w:rsidRPr="00B94D55">
        <w:rPr>
          <w:sz w:val="20"/>
          <w:szCs w:val="20"/>
          <w:lang w:val="en-US"/>
        </w:rPr>
        <w:t xml:space="preserve"> with International MPS Day, reinforcing Sanofi’s mission to elevate awareness and encourage scientific dialogue on MPS and other rare lysosomal disorders, which continue to be a significant challenge in terms of diagnosis and access to care across the region.</w:t>
      </w:r>
    </w:p>
    <w:p w14:paraId="29D2C5CC" w14:textId="3954ABD5" w:rsidR="00BD5221" w:rsidRPr="00B94D55" w:rsidRDefault="00D5054C" w:rsidP="00BD5221">
      <w:pPr>
        <w:rPr>
          <w:sz w:val="20"/>
          <w:szCs w:val="20"/>
          <w:lang w:val="en-US"/>
        </w:rPr>
      </w:pPr>
      <w:r w:rsidRPr="00B94D55">
        <w:rPr>
          <w:sz w:val="20"/>
          <w:szCs w:val="20"/>
          <w:lang w:val="en-US"/>
        </w:rPr>
        <w:t xml:space="preserve">The objective of this third edition of the Africa Rare Disease Summit is </w:t>
      </w:r>
      <w:r w:rsidR="001E6B1A" w:rsidRPr="00B94D55">
        <w:rPr>
          <w:sz w:val="20"/>
          <w:szCs w:val="20"/>
          <w:lang w:val="en-US"/>
        </w:rPr>
        <w:t xml:space="preserve">also </w:t>
      </w:r>
      <w:r w:rsidRPr="00B94D55">
        <w:rPr>
          <w:sz w:val="20"/>
          <w:szCs w:val="20"/>
          <w:lang w:val="en-US"/>
        </w:rPr>
        <w:t>to promote experience</w:t>
      </w:r>
      <w:r w:rsidR="00B94D55">
        <w:rPr>
          <w:sz w:val="20"/>
          <w:szCs w:val="20"/>
          <w:lang w:val="en-US"/>
        </w:rPr>
        <w:t xml:space="preserve"> </w:t>
      </w:r>
      <w:r w:rsidRPr="00B94D55">
        <w:rPr>
          <w:sz w:val="20"/>
          <w:szCs w:val="20"/>
          <w:lang w:val="en-US"/>
        </w:rPr>
        <w:t xml:space="preserve">sharing among the </w:t>
      </w:r>
      <w:r w:rsidR="00D04960" w:rsidRPr="00B94D55">
        <w:rPr>
          <w:sz w:val="20"/>
          <w:szCs w:val="20"/>
          <w:lang w:val="en-US"/>
        </w:rPr>
        <w:t xml:space="preserve">250 experts from </w:t>
      </w:r>
      <w:r w:rsidR="008E38B5">
        <w:rPr>
          <w:sz w:val="20"/>
          <w:szCs w:val="20"/>
          <w:lang w:val="en-US"/>
        </w:rPr>
        <w:t>6</w:t>
      </w:r>
      <w:r w:rsidR="00D04960" w:rsidRPr="00B94D55">
        <w:rPr>
          <w:sz w:val="20"/>
          <w:szCs w:val="20"/>
          <w:lang w:val="en-US"/>
        </w:rPr>
        <w:t xml:space="preserve"> </w:t>
      </w:r>
      <w:r w:rsidRPr="00B94D55">
        <w:rPr>
          <w:sz w:val="20"/>
          <w:szCs w:val="20"/>
          <w:lang w:val="en-US"/>
        </w:rPr>
        <w:t>countries (</w:t>
      </w:r>
      <w:r w:rsidR="00F30410" w:rsidRPr="00B94D55">
        <w:rPr>
          <w:sz w:val="20"/>
          <w:szCs w:val="20"/>
          <w:lang w:val="en-US"/>
        </w:rPr>
        <w:t>Egypt</w:t>
      </w:r>
      <w:r w:rsidR="00F30410">
        <w:rPr>
          <w:sz w:val="20"/>
          <w:szCs w:val="20"/>
          <w:lang w:val="en-US"/>
        </w:rPr>
        <w:t>,</w:t>
      </w:r>
      <w:r w:rsidR="00F30410" w:rsidRPr="00B94D55">
        <w:rPr>
          <w:sz w:val="20"/>
          <w:szCs w:val="20"/>
          <w:lang w:val="en-US"/>
        </w:rPr>
        <w:t xml:space="preserve"> Algeria</w:t>
      </w:r>
      <w:r w:rsidRPr="00B94D55">
        <w:rPr>
          <w:sz w:val="20"/>
          <w:szCs w:val="20"/>
          <w:lang w:val="en-US"/>
        </w:rPr>
        <w:t>, Libya, Morocco</w:t>
      </w:r>
      <w:r w:rsidR="008E38B5">
        <w:rPr>
          <w:sz w:val="20"/>
          <w:szCs w:val="20"/>
          <w:lang w:val="en-US"/>
        </w:rPr>
        <w:t>,</w:t>
      </w:r>
      <w:r w:rsidR="00B94D55">
        <w:rPr>
          <w:sz w:val="20"/>
          <w:szCs w:val="20"/>
          <w:lang w:val="en-US"/>
        </w:rPr>
        <w:t xml:space="preserve"> </w:t>
      </w:r>
      <w:r w:rsidRPr="00B94D55">
        <w:rPr>
          <w:sz w:val="20"/>
          <w:szCs w:val="20"/>
          <w:lang w:val="en-US"/>
        </w:rPr>
        <w:t>Tunisia</w:t>
      </w:r>
      <w:r w:rsidR="008E38B5">
        <w:rPr>
          <w:sz w:val="20"/>
          <w:szCs w:val="20"/>
          <w:lang w:val="en-US"/>
        </w:rPr>
        <w:t xml:space="preserve"> </w:t>
      </w:r>
      <w:r w:rsidR="00F30410">
        <w:rPr>
          <w:sz w:val="20"/>
          <w:szCs w:val="20"/>
          <w:lang w:val="en-US"/>
        </w:rPr>
        <w:t>and South Africa</w:t>
      </w:r>
      <w:r w:rsidRPr="00B94D55">
        <w:rPr>
          <w:sz w:val="20"/>
          <w:szCs w:val="20"/>
          <w:lang w:val="en-US"/>
        </w:rPr>
        <w:t>) regarding the care and treatment of the main conditions that fall under the category of rare diseases</w:t>
      </w:r>
      <w:r w:rsidR="00B94D55" w:rsidRPr="00B94D55">
        <w:rPr>
          <w:sz w:val="20"/>
          <w:szCs w:val="20"/>
          <w:lang w:val="en-US"/>
        </w:rPr>
        <w:t>.</w:t>
      </w:r>
    </w:p>
    <w:p w14:paraId="39DC4B25" w14:textId="77777777" w:rsidR="00B31F33" w:rsidRDefault="00B31F33" w:rsidP="00B31F33">
      <w:pPr>
        <w:spacing w:after="0"/>
        <w:rPr>
          <w:sz w:val="20"/>
          <w:szCs w:val="20"/>
        </w:rPr>
      </w:pPr>
      <w:r w:rsidRPr="00B31F33">
        <w:rPr>
          <w:sz w:val="20"/>
          <w:szCs w:val="20"/>
        </w:rPr>
        <w:t>There is an urgent need to improve diagnosis, expand access to care, and offer holistic support to patients and their families</w:t>
      </w:r>
    </w:p>
    <w:p w14:paraId="31D532EF" w14:textId="77777777" w:rsidR="00B31F33" w:rsidRDefault="00B31F33" w:rsidP="00B31F33">
      <w:pPr>
        <w:spacing w:after="0"/>
        <w:rPr>
          <w:sz w:val="20"/>
          <w:szCs w:val="20"/>
        </w:rPr>
      </w:pPr>
    </w:p>
    <w:p w14:paraId="4BD0E30E" w14:textId="35415EF9" w:rsidR="00EE65D5" w:rsidRPr="00B94D55" w:rsidRDefault="00EF4333" w:rsidP="00B31F33">
      <w:pPr>
        <w:spacing w:after="0"/>
        <w:rPr>
          <w:rFonts w:ascii="Georgia" w:hAnsi="Georgia"/>
          <w:i/>
          <w:iCs/>
          <w:color w:val="7A00E6" w:themeColor="accent2"/>
          <w:sz w:val="22"/>
          <w:szCs w:val="22"/>
          <w:lang w:val="en-US"/>
        </w:rPr>
      </w:pPr>
      <w:r>
        <w:rPr>
          <w:rFonts w:ascii="Georgia" w:hAnsi="Georgia"/>
          <w:i/>
          <w:iCs/>
          <w:color w:val="7A00E6" w:themeColor="accent2"/>
          <w:sz w:val="22"/>
          <w:szCs w:val="22"/>
          <w:lang w:val="en-US"/>
        </w:rPr>
        <w:t xml:space="preserve">Prof. </w:t>
      </w:r>
      <w:r w:rsidR="00EE65D5" w:rsidRPr="00B94D55">
        <w:rPr>
          <w:rFonts w:ascii="Georgia" w:hAnsi="Georgia"/>
          <w:i/>
          <w:iCs/>
          <w:color w:val="7A00E6" w:themeColor="accent2"/>
          <w:sz w:val="22"/>
          <w:szCs w:val="22"/>
          <w:lang w:val="en-US"/>
        </w:rPr>
        <w:t>Dr. Azza Tantawy</w:t>
      </w:r>
    </w:p>
    <w:p w14:paraId="03619ABF" w14:textId="6A3F924B" w:rsidR="5812BA74" w:rsidRDefault="00EE65D5" w:rsidP="00A123B2">
      <w:pPr>
        <w:spacing w:after="0" w:line="240" w:lineRule="auto"/>
        <w:rPr>
          <w:sz w:val="20"/>
          <w:szCs w:val="20"/>
          <w:lang w:val="en-US"/>
        </w:rPr>
      </w:pPr>
      <w:r w:rsidRPr="5812BA74">
        <w:rPr>
          <w:sz w:val="20"/>
          <w:szCs w:val="20"/>
          <w:lang w:val="en-US"/>
        </w:rPr>
        <w:t>Professor of Pediatrics and Pediatric Hematology/Oncology at Ain Shams University and President of the Egyptian Scientific Foundation of Rare Diseases in Children</w:t>
      </w:r>
      <w:r w:rsidR="00B94D55" w:rsidRPr="5812BA74">
        <w:rPr>
          <w:sz w:val="20"/>
          <w:szCs w:val="20"/>
          <w:lang w:val="en-US"/>
        </w:rPr>
        <w:t>.</w:t>
      </w:r>
    </w:p>
    <w:p w14:paraId="5AD62D78" w14:textId="64135D08" w:rsidR="00EE65D5" w:rsidRPr="004D5880" w:rsidRDefault="00EE65D5" w:rsidP="004D5880">
      <w:pPr>
        <w:spacing w:after="0" w:line="240" w:lineRule="auto"/>
        <w:rPr>
          <w:rFonts w:ascii="Georgia" w:hAnsi="Georgia"/>
          <w:i/>
          <w:iCs/>
          <w:sz w:val="22"/>
          <w:szCs w:val="22"/>
        </w:rPr>
      </w:pPr>
      <w:r w:rsidRPr="3DE59112">
        <w:rPr>
          <w:rFonts w:ascii="Georgia" w:hAnsi="Georgia"/>
          <w:i/>
          <w:iCs/>
          <w:sz w:val="22"/>
          <w:szCs w:val="22"/>
        </w:rPr>
        <w:t xml:space="preserve">“I’ve seen children diagnosed with Gaucher disease grow into healthy, thriving </w:t>
      </w:r>
      <w:r w:rsidR="1C6E84BB" w:rsidRPr="3DE59112">
        <w:rPr>
          <w:rFonts w:ascii="Georgia" w:hAnsi="Georgia"/>
          <w:i/>
          <w:iCs/>
          <w:sz w:val="22"/>
          <w:szCs w:val="22"/>
        </w:rPr>
        <w:t>adults'</w:t>
      </w:r>
      <w:r w:rsidR="00B11A23" w:rsidRPr="3DE59112">
        <w:rPr>
          <w:rFonts w:ascii="Georgia" w:hAnsi="Georgia"/>
          <w:i/>
          <w:iCs/>
          <w:sz w:val="22"/>
          <w:szCs w:val="22"/>
        </w:rPr>
        <w:t xml:space="preserve"> </w:t>
      </w:r>
      <w:r w:rsidRPr="3DE59112">
        <w:rPr>
          <w:rFonts w:ascii="Georgia" w:hAnsi="Georgia"/>
          <w:i/>
          <w:iCs/>
          <w:sz w:val="22"/>
          <w:szCs w:val="22"/>
        </w:rPr>
        <w:t>proof of what awareness, timely diagnosis, and accessible treatment can achieve”.</w:t>
      </w:r>
    </w:p>
    <w:p w14:paraId="659B4090" w14:textId="77777777" w:rsidR="00EE65D5" w:rsidRPr="00BA6347" w:rsidRDefault="00EE65D5" w:rsidP="00EE65D5">
      <w:pPr>
        <w:pStyle w:val="NormalWeb"/>
        <w:spacing w:before="0" w:beforeAutospacing="0" w:after="0" w:afterAutospacing="0"/>
        <w:ind w:left="708"/>
        <w:rPr>
          <w:rFonts w:ascii="Georgia" w:eastAsiaTheme="minorEastAsia" w:hAnsi="Georgia" w:cstheme="minorBidi"/>
          <w:i/>
          <w:iCs/>
          <w:color w:val="000000" w:themeColor="text1"/>
          <w:sz w:val="20"/>
          <w:szCs w:val="20"/>
          <w:highlight w:val="red"/>
        </w:rPr>
      </w:pPr>
    </w:p>
    <w:p w14:paraId="3CEC4DE9" w14:textId="46515A2C" w:rsidR="00F628B7" w:rsidRPr="00B94D55" w:rsidRDefault="00F628B7" w:rsidP="00F628B7">
      <w:pPr>
        <w:spacing w:after="0" w:line="240" w:lineRule="auto"/>
        <w:rPr>
          <w:rFonts w:ascii="Georgia" w:hAnsi="Georgia"/>
          <w:i/>
          <w:iCs/>
          <w:color w:val="7A00E6" w:themeColor="accent2"/>
          <w:sz w:val="22"/>
          <w:szCs w:val="22"/>
          <w:lang w:val="en-US"/>
        </w:rPr>
      </w:pPr>
      <w:r w:rsidRPr="00B94D55">
        <w:rPr>
          <w:rFonts w:ascii="Georgia" w:hAnsi="Georgia"/>
          <w:i/>
          <w:iCs/>
          <w:color w:val="7A00E6" w:themeColor="accent2"/>
          <w:sz w:val="22"/>
          <w:szCs w:val="22"/>
          <w:lang w:val="en-US"/>
        </w:rPr>
        <w:t>Sherif Roushdy</w:t>
      </w:r>
    </w:p>
    <w:p w14:paraId="5075BE15" w14:textId="77777777" w:rsidR="00F628B7" w:rsidRPr="00B94D55" w:rsidRDefault="00F628B7" w:rsidP="00F628B7">
      <w:pPr>
        <w:spacing w:after="0" w:line="240" w:lineRule="auto"/>
        <w:rPr>
          <w:sz w:val="20"/>
          <w:szCs w:val="20"/>
          <w:lang w:val="en-US"/>
        </w:rPr>
      </w:pPr>
      <w:r>
        <w:rPr>
          <w:sz w:val="20"/>
          <w:szCs w:val="20"/>
          <w:lang w:val="en-US"/>
        </w:rPr>
        <w:t xml:space="preserve">Sanofi </w:t>
      </w:r>
      <w:r w:rsidRPr="5812BA74">
        <w:rPr>
          <w:sz w:val="20"/>
          <w:szCs w:val="20"/>
          <w:lang w:val="en-US"/>
        </w:rPr>
        <w:t>Africa</w:t>
      </w:r>
      <w:r>
        <w:rPr>
          <w:sz w:val="20"/>
          <w:szCs w:val="20"/>
          <w:lang w:val="en-US"/>
        </w:rPr>
        <w:t xml:space="preserve"> </w:t>
      </w:r>
      <w:r w:rsidRPr="5812BA74">
        <w:rPr>
          <w:sz w:val="20"/>
          <w:szCs w:val="20"/>
          <w:lang w:val="en-US"/>
        </w:rPr>
        <w:t>Medical Head</w:t>
      </w:r>
    </w:p>
    <w:p w14:paraId="44C672FA" w14:textId="77777777" w:rsidR="00C97954" w:rsidRDefault="00F628B7" w:rsidP="00C97954">
      <w:pPr>
        <w:rPr>
          <w:rFonts w:asciiTheme="minorHAnsi" w:eastAsiaTheme="minorEastAsia" w:hAnsiTheme="minorHAnsi"/>
          <w:sz w:val="20"/>
          <w:szCs w:val="20"/>
          <w:lang w:val="en-US"/>
        </w:rPr>
      </w:pPr>
      <w:r w:rsidRPr="00B94D55">
        <w:rPr>
          <w:rFonts w:ascii="Georgia" w:hAnsi="Georgia"/>
          <w:i/>
          <w:iCs/>
          <w:sz w:val="22"/>
          <w:szCs w:val="22"/>
          <w:lang w:val="en-US"/>
        </w:rPr>
        <w:t>“It is a true honor to host this important summit, in conjunction with International MPS Day—a meaningful occasion that sheds light on the challenges faced by patients living with lysosomal storage disorders and other rare conditions. At Sanofi, we are firmly committed to improving the lives of rare disease patients across Africa through scientific innovation, collaboration, and trusted partnerships with healthcare professionals and patient communities</w:t>
      </w:r>
      <w:r>
        <w:rPr>
          <w:rFonts w:ascii="Georgia" w:hAnsi="Georgia"/>
          <w:i/>
          <w:iCs/>
          <w:sz w:val="22"/>
          <w:szCs w:val="22"/>
          <w:lang w:val="en-US"/>
        </w:rPr>
        <w:t>”</w:t>
      </w:r>
      <w:r w:rsidRPr="00B94D55">
        <w:rPr>
          <w:rFonts w:ascii="Georgia" w:hAnsi="Georgia"/>
          <w:i/>
          <w:iCs/>
          <w:sz w:val="22"/>
          <w:szCs w:val="22"/>
          <w:lang w:val="en-US"/>
        </w:rPr>
        <w:t>.</w:t>
      </w:r>
      <w:r w:rsidR="00C97954" w:rsidRPr="00C97954">
        <w:rPr>
          <w:rFonts w:asciiTheme="minorHAnsi" w:eastAsiaTheme="minorEastAsia" w:hAnsiTheme="minorHAnsi"/>
          <w:sz w:val="20"/>
          <w:szCs w:val="20"/>
          <w:lang w:val="en-US"/>
        </w:rPr>
        <w:t xml:space="preserve"> </w:t>
      </w:r>
    </w:p>
    <w:p w14:paraId="561E8ACD" w14:textId="593797C6" w:rsidR="00C97954" w:rsidRPr="00B94D55" w:rsidRDefault="00C97954" w:rsidP="00C97954">
      <w:pPr>
        <w:rPr>
          <w:sz w:val="20"/>
          <w:szCs w:val="20"/>
          <w:lang w:val="en-US"/>
        </w:rPr>
      </w:pPr>
      <w:r w:rsidRPr="5812BA74">
        <w:rPr>
          <w:rFonts w:asciiTheme="minorHAnsi" w:eastAsiaTheme="minorEastAsia" w:hAnsiTheme="minorHAnsi"/>
          <w:sz w:val="20"/>
          <w:szCs w:val="20"/>
          <w:lang w:val="en-US"/>
        </w:rPr>
        <w:t>Diagnostic delays and limited access to care remain major concerns for patients and their loved ones. That’s why we have several initiatives across Africa addressing the most critical challenges, including:</w:t>
      </w:r>
    </w:p>
    <w:p w14:paraId="6CBFB762" w14:textId="77777777" w:rsidR="00C97954" w:rsidRPr="00B94D55" w:rsidRDefault="00C97954" w:rsidP="00C97954">
      <w:pPr>
        <w:pStyle w:val="ListParagraph"/>
        <w:numPr>
          <w:ilvl w:val="0"/>
          <w:numId w:val="25"/>
        </w:numPr>
        <w:rPr>
          <w:sz w:val="20"/>
          <w:szCs w:val="20"/>
          <w:lang w:val="en-US"/>
        </w:rPr>
      </w:pPr>
      <w:r w:rsidRPr="5812BA74">
        <w:rPr>
          <w:rFonts w:asciiTheme="minorHAnsi" w:eastAsiaTheme="minorEastAsia" w:hAnsiTheme="minorHAnsi"/>
          <w:sz w:val="20"/>
          <w:szCs w:val="20"/>
          <w:lang w:val="en-US"/>
        </w:rPr>
        <w:t>Strengthening awareness of rare diseases among healthcare professionals</w:t>
      </w:r>
    </w:p>
    <w:p w14:paraId="11EB0D6F" w14:textId="77777777" w:rsidR="00C97954" w:rsidRPr="00B94D55" w:rsidRDefault="00C97954" w:rsidP="00C97954">
      <w:pPr>
        <w:pStyle w:val="ListParagraph"/>
        <w:numPr>
          <w:ilvl w:val="0"/>
          <w:numId w:val="25"/>
        </w:numPr>
        <w:rPr>
          <w:sz w:val="20"/>
          <w:szCs w:val="20"/>
          <w:lang w:val="en-US"/>
        </w:rPr>
      </w:pPr>
      <w:r w:rsidRPr="5812BA74">
        <w:rPr>
          <w:rFonts w:asciiTheme="minorHAnsi" w:eastAsiaTheme="minorEastAsia" w:hAnsiTheme="minorHAnsi"/>
          <w:sz w:val="20"/>
          <w:szCs w:val="20"/>
          <w:lang w:val="en-US"/>
        </w:rPr>
        <w:t>Improving diagnostic tools</w:t>
      </w:r>
    </w:p>
    <w:p w14:paraId="016F2548" w14:textId="77777777" w:rsidR="00C97954" w:rsidRPr="00B94D55" w:rsidRDefault="00C97954" w:rsidP="00C97954">
      <w:pPr>
        <w:pStyle w:val="ListParagraph"/>
        <w:numPr>
          <w:ilvl w:val="0"/>
          <w:numId w:val="25"/>
        </w:numPr>
        <w:rPr>
          <w:sz w:val="20"/>
          <w:szCs w:val="20"/>
          <w:lang w:val="en-US"/>
        </w:rPr>
      </w:pPr>
      <w:r w:rsidRPr="5812BA74">
        <w:rPr>
          <w:rFonts w:asciiTheme="minorHAnsi" w:eastAsiaTheme="minorEastAsia" w:hAnsiTheme="minorHAnsi"/>
          <w:sz w:val="20"/>
          <w:szCs w:val="20"/>
          <w:lang w:val="en-US"/>
        </w:rPr>
        <w:t>Promoting research and the development of new treatments through collaboration between researchers, shared registries and databases, and the deployment of clinical trials</w:t>
      </w:r>
    </w:p>
    <w:p w14:paraId="1FF5F959" w14:textId="77777777" w:rsidR="00C97954" w:rsidRPr="003A7CFE" w:rsidRDefault="00C97954" w:rsidP="00C97954">
      <w:pPr>
        <w:pStyle w:val="ListParagraph"/>
        <w:numPr>
          <w:ilvl w:val="0"/>
          <w:numId w:val="25"/>
        </w:numPr>
        <w:rPr>
          <w:sz w:val="20"/>
          <w:szCs w:val="20"/>
          <w:lang w:val="en-US"/>
        </w:rPr>
      </w:pPr>
      <w:r w:rsidRPr="5812BA74">
        <w:rPr>
          <w:rFonts w:asciiTheme="minorHAnsi" w:eastAsiaTheme="minorEastAsia" w:hAnsiTheme="minorHAnsi"/>
          <w:sz w:val="20"/>
          <w:szCs w:val="20"/>
          <w:lang w:val="en-US"/>
        </w:rPr>
        <w:t>Expanding access to therapeutic solutions for better patient care</w:t>
      </w:r>
    </w:p>
    <w:p w14:paraId="1D58C0E9" w14:textId="77777777" w:rsidR="00675D79" w:rsidRDefault="00C97954" w:rsidP="00675D79">
      <w:pPr>
        <w:rPr>
          <w:rFonts w:asciiTheme="minorHAnsi" w:eastAsiaTheme="minorEastAsia" w:hAnsiTheme="minorHAnsi"/>
          <w:sz w:val="20"/>
          <w:szCs w:val="20"/>
        </w:rPr>
      </w:pPr>
      <w:r w:rsidRPr="5812BA74">
        <w:rPr>
          <w:rFonts w:asciiTheme="minorHAnsi" w:eastAsiaTheme="minorEastAsia" w:hAnsiTheme="minorHAnsi"/>
          <w:sz w:val="20"/>
          <w:szCs w:val="20"/>
        </w:rPr>
        <w:t xml:space="preserve">It's worth mentioning Sanofi’s Rare Humanitarian Global Program, established in 1991, exemplifies this commitment by providing free treatment to patients who would otherwise have </w:t>
      </w:r>
      <w:r w:rsidRPr="5812BA74">
        <w:rPr>
          <w:rFonts w:asciiTheme="minorHAnsi" w:eastAsiaTheme="minorEastAsia" w:hAnsiTheme="minorHAnsi"/>
          <w:sz w:val="20"/>
          <w:szCs w:val="20"/>
        </w:rPr>
        <w:lastRenderedPageBreak/>
        <w:t>no access. To date, more than 3,500 individuals in over 100 countries have benefited from this initiative.</w:t>
      </w:r>
    </w:p>
    <w:p w14:paraId="06113D84" w14:textId="32DE831D" w:rsidR="00F1258F" w:rsidRDefault="00C97954" w:rsidP="00675D79">
      <w:pPr>
        <w:rPr>
          <w:rFonts w:asciiTheme="minorHAnsi" w:eastAsiaTheme="minorEastAsia" w:hAnsiTheme="minorHAnsi"/>
          <w:sz w:val="20"/>
          <w:szCs w:val="20"/>
          <w:lang w:val="en-US"/>
        </w:rPr>
      </w:pPr>
      <w:r w:rsidRPr="0006185C">
        <w:rPr>
          <w:rFonts w:asciiTheme="minorHAnsi" w:eastAsiaTheme="minorEastAsia" w:hAnsiTheme="minorHAnsi"/>
          <w:sz w:val="20"/>
          <w:szCs w:val="20"/>
          <w:lang w:val="en-US"/>
        </w:rPr>
        <w:t>Sanofi works alongside patient associations, supporting them in better addressing the medical needs and expectations of patients, in partnership with EURORDIS, the international federation of rare disease patient organizations.</w:t>
      </w:r>
    </w:p>
    <w:p w14:paraId="08AA0D70" w14:textId="77777777" w:rsidR="0004560F" w:rsidRPr="00675D79" w:rsidRDefault="0004560F" w:rsidP="00675D79">
      <w:pPr>
        <w:rPr>
          <w:rFonts w:asciiTheme="minorHAnsi" w:eastAsiaTheme="minorEastAsia" w:hAnsiTheme="minorHAnsi"/>
          <w:sz w:val="20"/>
          <w:szCs w:val="20"/>
        </w:rPr>
      </w:pPr>
    </w:p>
    <w:p w14:paraId="7FC3B73A" w14:textId="6D3443E6" w:rsidR="00F628B7" w:rsidRPr="0004560F" w:rsidRDefault="00F628B7" w:rsidP="00F628B7">
      <w:pPr>
        <w:spacing w:after="0" w:line="240" w:lineRule="auto"/>
        <w:rPr>
          <w:rFonts w:ascii="Georgia" w:hAnsi="Georgia"/>
          <w:i/>
          <w:iCs/>
          <w:color w:val="7A00E6" w:themeColor="accent2"/>
          <w:sz w:val="22"/>
          <w:szCs w:val="22"/>
          <w:lang w:val="en-US"/>
        </w:rPr>
      </w:pPr>
      <w:r w:rsidRPr="0004560F">
        <w:rPr>
          <w:rFonts w:ascii="Georgia" w:hAnsi="Georgia"/>
          <w:i/>
          <w:iCs/>
          <w:color w:val="7A00E6" w:themeColor="accent2"/>
          <w:sz w:val="22"/>
          <w:szCs w:val="22"/>
          <w:lang w:val="en-US"/>
        </w:rPr>
        <w:t>Adrien Delamare</w:t>
      </w:r>
      <w:r w:rsidR="00662B2D">
        <w:rPr>
          <w:rFonts w:ascii="Georgia" w:hAnsi="Georgia"/>
          <w:i/>
          <w:iCs/>
          <w:color w:val="7A00E6" w:themeColor="accent2"/>
          <w:sz w:val="22"/>
          <w:szCs w:val="22"/>
          <w:lang w:val="en-US"/>
        </w:rPr>
        <w:t>-</w:t>
      </w:r>
      <w:r w:rsidRPr="0004560F">
        <w:rPr>
          <w:rFonts w:ascii="Georgia" w:hAnsi="Georgia"/>
          <w:i/>
          <w:iCs/>
          <w:color w:val="7A00E6" w:themeColor="accent2"/>
          <w:sz w:val="22"/>
          <w:szCs w:val="22"/>
          <w:lang w:val="en-US"/>
        </w:rPr>
        <w:t xml:space="preserve">Deboutteville  </w:t>
      </w:r>
    </w:p>
    <w:p w14:paraId="12591918" w14:textId="77777777" w:rsidR="00F628B7" w:rsidRPr="0004560F" w:rsidRDefault="00F628B7" w:rsidP="00F628B7">
      <w:pPr>
        <w:spacing w:after="0" w:line="240" w:lineRule="auto"/>
        <w:rPr>
          <w:sz w:val="20"/>
          <w:szCs w:val="20"/>
          <w:lang w:val="en-US"/>
        </w:rPr>
      </w:pPr>
      <w:r w:rsidRPr="0004560F">
        <w:rPr>
          <w:sz w:val="20"/>
          <w:szCs w:val="20"/>
          <w:lang w:val="en-US"/>
        </w:rPr>
        <w:t xml:space="preserve">Head of Africa Pharma and Country Lead Egypt </w:t>
      </w:r>
    </w:p>
    <w:p w14:paraId="19727A1D" w14:textId="77777777" w:rsidR="000A57A3" w:rsidRPr="0004560F" w:rsidRDefault="00F628B7" w:rsidP="00F628B7">
      <w:pPr>
        <w:spacing w:after="0" w:line="240" w:lineRule="auto"/>
        <w:rPr>
          <w:rFonts w:ascii="Georgia" w:hAnsi="Georgia"/>
          <w:i/>
          <w:iCs/>
          <w:sz w:val="22"/>
          <w:szCs w:val="22"/>
          <w:lang w:val="en-US"/>
        </w:rPr>
      </w:pPr>
      <w:r w:rsidRPr="0004560F">
        <w:rPr>
          <w:rFonts w:ascii="Georgia" w:hAnsi="Georgia"/>
          <w:i/>
          <w:iCs/>
          <w:sz w:val="22"/>
          <w:szCs w:val="22"/>
          <w:lang w:val="en-US"/>
        </w:rPr>
        <w:t>“Across Africa, we are witnessing the power of collaboration in shaping sustainable healthcare solutions. This third standalone summit is a reflection of our continent’s leadership while confirming Sanofi’s commitment to delivering innovative solutions through cutting-edge technology tailored to African realities.</w:t>
      </w:r>
    </w:p>
    <w:p w14:paraId="288E53F7" w14:textId="06BA3E52" w:rsidR="00FD3487" w:rsidRDefault="00234D1F" w:rsidP="00CB277D">
      <w:pPr>
        <w:spacing w:after="0" w:line="240" w:lineRule="auto"/>
        <w:rPr>
          <w:rFonts w:ascii="Georgia" w:hAnsi="Georgia"/>
          <w:i/>
          <w:iCs/>
          <w:sz w:val="22"/>
          <w:szCs w:val="22"/>
        </w:rPr>
      </w:pPr>
      <w:r>
        <w:rPr>
          <w:rFonts w:ascii="Georgia" w:hAnsi="Georgia"/>
          <w:i/>
          <w:iCs/>
          <w:sz w:val="22"/>
          <w:szCs w:val="22"/>
        </w:rPr>
        <w:t xml:space="preserve">Moreover, </w:t>
      </w:r>
      <w:r w:rsidR="00CB277D" w:rsidRPr="00CB277D">
        <w:rPr>
          <w:rFonts w:ascii="Georgia" w:hAnsi="Georgia"/>
          <w:i/>
          <w:iCs/>
          <w:sz w:val="22"/>
          <w:szCs w:val="22"/>
        </w:rPr>
        <w:t xml:space="preserve">I </w:t>
      </w:r>
      <w:r w:rsidR="005B430B">
        <w:rPr>
          <w:rFonts w:ascii="Georgia" w:hAnsi="Georgia"/>
          <w:i/>
          <w:iCs/>
          <w:sz w:val="22"/>
          <w:szCs w:val="22"/>
        </w:rPr>
        <w:t xml:space="preserve">highly </w:t>
      </w:r>
      <w:r w:rsidR="00CB277D" w:rsidRPr="00CB277D">
        <w:rPr>
          <w:rFonts w:ascii="Georgia" w:hAnsi="Georgia"/>
          <w:i/>
          <w:iCs/>
          <w:sz w:val="22"/>
          <w:szCs w:val="22"/>
        </w:rPr>
        <w:t xml:space="preserve">value the participation </w:t>
      </w:r>
      <w:r w:rsidR="00F90986">
        <w:rPr>
          <w:rFonts w:ascii="Georgia" w:hAnsi="Georgia"/>
          <w:i/>
          <w:iCs/>
          <w:sz w:val="22"/>
          <w:szCs w:val="22"/>
        </w:rPr>
        <w:t>of Africa</w:t>
      </w:r>
      <w:r w:rsidR="00F90986">
        <w:rPr>
          <w:rFonts w:ascii="Georgia" w:hAnsi="Georgia"/>
          <w:i/>
          <w:iCs/>
          <w:sz w:val="22"/>
          <w:szCs w:val="22"/>
        </w:rPr>
        <w:t xml:space="preserve"> </w:t>
      </w:r>
      <w:r w:rsidR="00C77634">
        <w:rPr>
          <w:rFonts w:ascii="Georgia" w:hAnsi="Georgia"/>
          <w:i/>
          <w:iCs/>
          <w:sz w:val="22"/>
          <w:szCs w:val="22"/>
        </w:rPr>
        <w:t>at</w:t>
      </w:r>
      <w:r w:rsidR="00CB277D" w:rsidRPr="00CB277D">
        <w:rPr>
          <w:rFonts w:ascii="Georgia" w:hAnsi="Georgia"/>
          <w:i/>
          <w:iCs/>
          <w:sz w:val="22"/>
          <w:szCs w:val="22"/>
        </w:rPr>
        <w:t xml:space="preserve"> the W</w:t>
      </w:r>
      <w:r w:rsidR="006745BF">
        <w:rPr>
          <w:rFonts w:ascii="Georgia" w:hAnsi="Georgia"/>
          <w:i/>
          <w:iCs/>
          <w:sz w:val="22"/>
          <w:szCs w:val="22"/>
        </w:rPr>
        <w:t xml:space="preserve">orld </w:t>
      </w:r>
      <w:r w:rsidR="00CB277D" w:rsidRPr="00CB277D">
        <w:rPr>
          <w:rFonts w:ascii="Georgia" w:hAnsi="Georgia"/>
          <w:i/>
          <w:iCs/>
          <w:sz w:val="22"/>
          <w:szCs w:val="22"/>
        </w:rPr>
        <w:t>H</w:t>
      </w:r>
      <w:r w:rsidR="006745BF">
        <w:rPr>
          <w:rFonts w:ascii="Georgia" w:hAnsi="Georgia"/>
          <w:i/>
          <w:iCs/>
          <w:sz w:val="22"/>
          <w:szCs w:val="22"/>
        </w:rPr>
        <w:t xml:space="preserve">ealth </w:t>
      </w:r>
      <w:r w:rsidR="00CB277D" w:rsidRPr="00CB277D">
        <w:rPr>
          <w:rFonts w:ascii="Georgia" w:hAnsi="Georgia"/>
          <w:i/>
          <w:iCs/>
          <w:sz w:val="22"/>
          <w:szCs w:val="22"/>
        </w:rPr>
        <w:t>A</w:t>
      </w:r>
      <w:r w:rsidR="006745BF">
        <w:rPr>
          <w:rFonts w:ascii="Georgia" w:hAnsi="Georgia"/>
          <w:i/>
          <w:iCs/>
          <w:sz w:val="22"/>
          <w:szCs w:val="22"/>
        </w:rPr>
        <w:t>ssembly (WHA) for</w:t>
      </w:r>
      <w:r w:rsidR="0047654E">
        <w:rPr>
          <w:rFonts w:ascii="Georgia" w:hAnsi="Georgia"/>
          <w:i/>
          <w:iCs/>
          <w:sz w:val="22"/>
          <w:szCs w:val="22"/>
        </w:rPr>
        <w:t xml:space="preserve"> </w:t>
      </w:r>
      <w:r w:rsidR="00EC4142">
        <w:rPr>
          <w:rFonts w:ascii="Georgia" w:hAnsi="Georgia"/>
          <w:i/>
          <w:iCs/>
          <w:sz w:val="22"/>
          <w:szCs w:val="22"/>
        </w:rPr>
        <w:t>R</w:t>
      </w:r>
      <w:r w:rsidR="00CB277D" w:rsidRPr="00CB277D">
        <w:rPr>
          <w:rFonts w:ascii="Georgia" w:hAnsi="Georgia"/>
          <w:i/>
          <w:iCs/>
          <w:sz w:val="22"/>
          <w:szCs w:val="22"/>
        </w:rPr>
        <w:t xml:space="preserve">are Diseases </w:t>
      </w:r>
      <w:r w:rsidR="00EC4142">
        <w:rPr>
          <w:rFonts w:ascii="Georgia" w:hAnsi="Georgia"/>
          <w:i/>
          <w:iCs/>
          <w:sz w:val="22"/>
          <w:szCs w:val="22"/>
        </w:rPr>
        <w:t xml:space="preserve">Resolution </w:t>
      </w:r>
      <w:r w:rsidR="00CB277D" w:rsidRPr="00CB277D">
        <w:rPr>
          <w:rFonts w:ascii="Georgia" w:hAnsi="Georgia"/>
          <w:i/>
          <w:iCs/>
          <w:sz w:val="22"/>
          <w:szCs w:val="22"/>
        </w:rPr>
        <w:t xml:space="preserve">such as Egypt </w:t>
      </w:r>
      <w:r w:rsidR="00C77634">
        <w:rPr>
          <w:rFonts w:ascii="Georgia" w:hAnsi="Georgia"/>
          <w:i/>
          <w:iCs/>
          <w:sz w:val="22"/>
          <w:szCs w:val="22"/>
        </w:rPr>
        <w:t xml:space="preserve">being recognized </w:t>
      </w:r>
      <w:r w:rsidR="00CB277D" w:rsidRPr="00CB277D">
        <w:rPr>
          <w:rFonts w:ascii="Georgia" w:hAnsi="Georgia"/>
          <w:i/>
          <w:iCs/>
          <w:sz w:val="22"/>
          <w:szCs w:val="22"/>
        </w:rPr>
        <w:t>by the WHO for its</w:t>
      </w:r>
      <w:r w:rsidR="00F4217C">
        <w:rPr>
          <w:rFonts w:ascii="Georgia" w:hAnsi="Georgia"/>
          <w:i/>
          <w:iCs/>
          <w:sz w:val="22"/>
          <w:szCs w:val="22"/>
        </w:rPr>
        <w:t xml:space="preserve"> leadership and</w:t>
      </w:r>
      <w:r w:rsidR="00CB277D" w:rsidRPr="00CB277D">
        <w:rPr>
          <w:rFonts w:ascii="Georgia" w:hAnsi="Georgia"/>
          <w:i/>
          <w:iCs/>
          <w:sz w:val="22"/>
          <w:szCs w:val="22"/>
        </w:rPr>
        <w:t xml:space="preserve"> co-sponsor</w:t>
      </w:r>
      <w:r w:rsidR="00F4217C">
        <w:rPr>
          <w:rFonts w:ascii="Georgia" w:hAnsi="Georgia"/>
          <w:i/>
          <w:iCs/>
          <w:sz w:val="22"/>
          <w:szCs w:val="22"/>
        </w:rPr>
        <w:t>ing</w:t>
      </w:r>
      <w:r w:rsidR="002F7F77">
        <w:rPr>
          <w:rFonts w:ascii="Georgia" w:hAnsi="Georgia"/>
          <w:i/>
          <w:iCs/>
          <w:sz w:val="22"/>
          <w:szCs w:val="22"/>
        </w:rPr>
        <w:t xml:space="preserve"> the initiative.</w:t>
      </w:r>
    </w:p>
    <w:p w14:paraId="0CC7DABF" w14:textId="11814627" w:rsidR="00C97954" w:rsidRPr="0004560F" w:rsidRDefault="00C97954" w:rsidP="00FD3487">
      <w:pPr>
        <w:spacing w:after="0" w:line="240" w:lineRule="auto"/>
        <w:rPr>
          <w:rFonts w:ascii="Georgia" w:hAnsi="Georgia"/>
          <w:i/>
          <w:iCs/>
          <w:sz w:val="22"/>
          <w:szCs w:val="22"/>
          <w:lang w:val="en-US"/>
        </w:rPr>
      </w:pPr>
    </w:p>
    <w:p w14:paraId="1DBC1DD1" w14:textId="054BD2FE" w:rsidR="00022CED" w:rsidRPr="00BA6347" w:rsidRDefault="00675DDA" w:rsidP="59E63F12">
      <w:pPr>
        <w:spacing w:after="0" w:line="240" w:lineRule="auto"/>
        <w:rPr>
          <w:rFonts w:ascii="Georgia" w:hAnsi="Georgia"/>
          <w:i/>
          <w:iCs/>
          <w:color w:val="7A00E6" w:themeColor="accent2"/>
          <w:sz w:val="22"/>
          <w:szCs w:val="22"/>
          <w:lang w:val="en-US"/>
        </w:rPr>
      </w:pPr>
      <w:r w:rsidRPr="59E63F12">
        <w:rPr>
          <w:rFonts w:ascii="Georgia" w:hAnsi="Georgia"/>
          <w:i/>
          <w:iCs/>
          <w:color w:val="7A00E6" w:themeColor="accent2"/>
          <w:sz w:val="22"/>
          <w:szCs w:val="22"/>
          <w:lang w:val="en-US"/>
        </w:rPr>
        <w:t>About Sanofi</w:t>
      </w:r>
    </w:p>
    <w:p w14:paraId="23269220" w14:textId="7A501458" w:rsidR="00022CED" w:rsidRPr="00BD5221" w:rsidRDefault="00022CED" w:rsidP="59E63F12">
      <w:pPr>
        <w:spacing w:after="0"/>
        <w:rPr>
          <w:lang w:val="en-US"/>
        </w:rPr>
      </w:pPr>
      <w:r w:rsidRPr="00BD5221">
        <w:rPr>
          <w:lang w:val="en-US"/>
        </w:rPr>
        <w:t>We are an innovative global healthcare company, driven by one purpose: we chase the miracles of science to improve people’s lives. Our team, across some 100 countries, is dedicated to transforming the practice of medicine by working to turn the impossible into the possible. We provide potentially life-changing treatment options and life-saving vaccine protection to millions of people globally, while putting sustainability and social responsibility at the center of our ambitions.</w:t>
      </w:r>
    </w:p>
    <w:p w14:paraId="04A1DBA7" w14:textId="77777777" w:rsidR="008E56F5" w:rsidRDefault="008E56F5" w:rsidP="008E56F5">
      <w:pPr>
        <w:spacing w:after="0" w:line="240" w:lineRule="auto"/>
        <w:rPr>
          <w:sz w:val="16"/>
          <w:szCs w:val="16"/>
          <w:lang w:val="en-US"/>
        </w:rPr>
      </w:pPr>
      <w:r w:rsidRPr="00DD2D9D">
        <w:rPr>
          <w:sz w:val="16"/>
          <w:szCs w:val="16"/>
          <w:lang w:val="en-US"/>
        </w:rPr>
        <w:t>Sanofi is listed on EURONEXT: SAN and NASDAQ: SNY</w:t>
      </w:r>
    </w:p>
    <w:p w14:paraId="073C7F6F" w14:textId="77777777" w:rsidR="00A718E6" w:rsidRDefault="00A718E6" w:rsidP="008E56F5">
      <w:pPr>
        <w:spacing w:after="0" w:line="240" w:lineRule="auto"/>
        <w:rPr>
          <w:sz w:val="16"/>
          <w:szCs w:val="16"/>
          <w:lang w:val="en-US"/>
        </w:rPr>
      </w:pPr>
    </w:p>
    <w:p w14:paraId="56D3746D" w14:textId="4B149E43" w:rsidR="00E769F5" w:rsidRPr="00BD5221" w:rsidRDefault="0B03E16B" w:rsidP="59E63F12">
      <w:pPr>
        <w:spacing w:after="0" w:line="240" w:lineRule="auto"/>
        <w:rPr>
          <w:rFonts w:ascii="Georgia" w:hAnsi="Georgia"/>
          <w:i/>
          <w:iCs/>
          <w:color w:val="7A00E6" w:themeColor="accent2"/>
          <w:sz w:val="20"/>
          <w:szCs w:val="20"/>
          <w:lang w:val="en-US"/>
        </w:rPr>
      </w:pPr>
      <w:r w:rsidRPr="00BD5221">
        <w:rPr>
          <w:rFonts w:ascii="Georgia" w:hAnsi="Georgia"/>
          <w:i/>
          <w:iCs/>
          <w:color w:val="7A00E6" w:themeColor="accent2"/>
          <w:sz w:val="20"/>
          <w:szCs w:val="20"/>
          <w:lang w:val="en-US"/>
        </w:rPr>
        <w:t xml:space="preserve">Local </w:t>
      </w:r>
      <w:r w:rsidR="00E769F5" w:rsidRPr="00BD5221">
        <w:rPr>
          <w:rFonts w:ascii="Georgia" w:hAnsi="Georgia"/>
          <w:i/>
          <w:iCs/>
          <w:color w:val="7A00E6" w:themeColor="accent2"/>
          <w:sz w:val="20"/>
          <w:szCs w:val="20"/>
          <w:lang w:val="en-US"/>
        </w:rPr>
        <w:t>Contacts</w:t>
      </w:r>
      <w:r w:rsidR="53F77701" w:rsidRPr="00BD5221">
        <w:rPr>
          <w:rFonts w:ascii="Georgia" w:hAnsi="Georgia"/>
          <w:i/>
          <w:iCs/>
          <w:color w:val="7A00E6" w:themeColor="accent2"/>
          <w:sz w:val="20"/>
          <w:szCs w:val="20"/>
          <w:lang w:val="en-US"/>
        </w:rPr>
        <w:t xml:space="preserve"> </w:t>
      </w:r>
    </w:p>
    <w:p w14:paraId="09265B4F" w14:textId="14A63182" w:rsidR="00E769F5" w:rsidRDefault="00AB484B" w:rsidP="00E769F5">
      <w:pPr>
        <w:contextualSpacing/>
        <w:rPr>
          <w:rStyle w:val="Hyperlink"/>
          <w:color w:val="7A00E6" w:themeColor="accent2"/>
          <w:sz w:val="16"/>
          <w:szCs w:val="16"/>
          <w:lang w:val="fr-FR"/>
        </w:rPr>
      </w:pPr>
      <w:r w:rsidRPr="59E63F12">
        <w:rPr>
          <w:b/>
          <w:bCs/>
          <w:color w:val="auto"/>
          <w:sz w:val="16"/>
          <w:szCs w:val="16"/>
          <w:lang w:val="fr-FR"/>
        </w:rPr>
        <w:t>Ghada Michel</w:t>
      </w:r>
      <w:r w:rsidR="00E769F5" w:rsidRPr="59E63F12">
        <w:rPr>
          <w:b/>
          <w:bCs/>
          <w:color w:val="auto"/>
          <w:sz w:val="16"/>
          <w:szCs w:val="16"/>
          <w:lang w:val="fr-FR"/>
        </w:rPr>
        <w:t xml:space="preserve"> </w:t>
      </w:r>
      <w:r w:rsidR="00E769F5" w:rsidRPr="59E63F12">
        <w:rPr>
          <w:color w:val="auto"/>
          <w:sz w:val="16"/>
          <w:szCs w:val="16"/>
          <w:lang w:val="fr-FR"/>
        </w:rPr>
        <w:t xml:space="preserve">| </w:t>
      </w:r>
      <w:r w:rsidR="00E769F5" w:rsidRPr="59E63F12">
        <w:rPr>
          <w:sz w:val="16"/>
          <w:szCs w:val="16"/>
          <w:lang w:val="fr-FR"/>
        </w:rPr>
        <w:t xml:space="preserve">+ </w:t>
      </w:r>
      <w:r w:rsidRPr="59E63F12">
        <w:rPr>
          <w:sz w:val="16"/>
          <w:szCs w:val="16"/>
          <w:lang w:val="fr-FR"/>
        </w:rPr>
        <w:t>2</w:t>
      </w:r>
      <w:r w:rsidR="00E769F5" w:rsidRPr="59E63F12">
        <w:rPr>
          <w:sz w:val="16"/>
          <w:szCs w:val="16"/>
          <w:lang w:val="fr-FR"/>
        </w:rPr>
        <w:t xml:space="preserve"> </w:t>
      </w:r>
      <w:r w:rsidRPr="59E63F12">
        <w:rPr>
          <w:sz w:val="16"/>
          <w:szCs w:val="16"/>
          <w:lang w:val="fr-FR"/>
        </w:rPr>
        <w:t>010</w:t>
      </w:r>
      <w:r w:rsidR="0002502B" w:rsidRPr="59E63F12">
        <w:rPr>
          <w:sz w:val="16"/>
          <w:szCs w:val="16"/>
          <w:lang w:val="fr-FR"/>
        </w:rPr>
        <w:t>2 105 8252</w:t>
      </w:r>
      <w:r w:rsidR="00E769F5" w:rsidRPr="59E63F12">
        <w:rPr>
          <w:sz w:val="16"/>
          <w:szCs w:val="16"/>
          <w:lang w:val="fr-FR"/>
        </w:rPr>
        <w:t xml:space="preserve"> | </w:t>
      </w:r>
      <w:hyperlink r:id="rId12">
        <w:r w:rsidR="0002502B" w:rsidRPr="59E63F12">
          <w:rPr>
            <w:rStyle w:val="Hyperlink"/>
            <w:color w:val="7A00E6" w:themeColor="accent2"/>
            <w:sz w:val="16"/>
            <w:szCs w:val="16"/>
            <w:lang w:val="fr-FR"/>
          </w:rPr>
          <w:t>ghada.michel@sanofi.com</w:t>
        </w:r>
      </w:hyperlink>
    </w:p>
    <w:p w14:paraId="0D6AD754" w14:textId="38AAF12D" w:rsidR="00E769F5" w:rsidRPr="00E769F5" w:rsidRDefault="00E769F5" w:rsidP="59E63F12">
      <w:pPr>
        <w:contextualSpacing/>
        <w:rPr>
          <w:rStyle w:val="Hyperlink"/>
          <w:color w:val="7A00E6" w:themeColor="accent2"/>
          <w:sz w:val="16"/>
          <w:szCs w:val="16"/>
          <w:lang w:val="fr-FR"/>
        </w:rPr>
      </w:pPr>
    </w:p>
    <w:sectPr w:rsidR="00E769F5" w:rsidRPr="00E769F5" w:rsidSect="00990BFD">
      <w:headerReference w:type="default" r:id="rId13"/>
      <w:type w:val="continuous"/>
      <w:pgSz w:w="11906" w:h="16838" w:code="9"/>
      <w:pgMar w:top="1134" w:right="1134" w:bottom="1134" w:left="1134" w:header="96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A47E" w14:textId="77777777" w:rsidR="005F1322" w:rsidRDefault="005F1322" w:rsidP="00144D0D">
      <w:r>
        <w:separator/>
      </w:r>
    </w:p>
  </w:endnote>
  <w:endnote w:type="continuationSeparator" w:id="0">
    <w:p w14:paraId="18B53F8E" w14:textId="77777777" w:rsidR="005F1322" w:rsidRDefault="005F1322" w:rsidP="0014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F599" w14:textId="77777777" w:rsidR="005F1322" w:rsidRDefault="005F1322" w:rsidP="00144D0D">
      <w:r>
        <w:separator/>
      </w:r>
    </w:p>
  </w:footnote>
  <w:footnote w:type="continuationSeparator" w:id="0">
    <w:p w14:paraId="101269AF" w14:textId="77777777" w:rsidR="005F1322" w:rsidRDefault="005F1322" w:rsidP="00144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9E63F12" w14:paraId="5075D821" w14:textId="77777777" w:rsidTr="59E63F12">
      <w:trPr>
        <w:trHeight w:val="300"/>
      </w:trPr>
      <w:tc>
        <w:tcPr>
          <w:tcW w:w="3210" w:type="dxa"/>
        </w:tcPr>
        <w:p w14:paraId="62BE16AE" w14:textId="79DA7396" w:rsidR="59E63F12" w:rsidRDefault="59E63F12" w:rsidP="59E63F12">
          <w:pPr>
            <w:pStyle w:val="Header"/>
            <w:ind w:left="-115"/>
            <w:jc w:val="left"/>
          </w:pPr>
        </w:p>
      </w:tc>
      <w:tc>
        <w:tcPr>
          <w:tcW w:w="3210" w:type="dxa"/>
        </w:tcPr>
        <w:p w14:paraId="1B5A1FE8" w14:textId="09932708" w:rsidR="59E63F12" w:rsidRDefault="59E63F12" w:rsidP="59E63F12">
          <w:pPr>
            <w:pStyle w:val="Header"/>
            <w:jc w:val="center"/>
          </w:pPr>
        </w:p>
      </w:tc>
      <w:tc>
        <w:tcPr>
          <w:tcW w:w="3210" w:type="dxa"/>
        </w:tcPr>
        <w:p w14:paraId="617C44DA" w14:textId="658C7102" w:rsidR="59E63F12" w:rsidRDefault="59E63F12" w:rsidP="59E63F12">
          <w:pPr>
            <w:pStyle w:val="Header"/>
            <w:ind w:right="-115"/>
            <w:jc w:val="right"/>
          </w:pPr>
        </w:p>
      </w:tc>
    </w:tr>
  </w:tbl>
  <w:p w14:paraId="4BC050F7" w14:textId="2A8A0569" w:rsidR="59E63F12" w:rsidRDefault="59E63F12" w:rsidP="59E63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58.5pt;height:58.5pt;visibility:visible;mso-wrap-style:square" o:bullet="t">
        <v:imagedata r:id="rId1" o:title=""/>
      </v:shape>
    </w:pict>
  </w:numPicBullet>
  <w:numPicBullet w:numPicBulletId="1">
    <w:pict>
      <v:shape id="_x0000_i1171" type="#_x0000_t75" style="width:13.5pt;height:13.5pt;visibility:visible;mso-wrap-style:square" o:bullet="t">
        <v:imagedata r:id="rId2" o:title=""/>
      </v:shape>
    </w:pict>
  </w:numPicBullet>
  <w:numPicBullet w:numPicBulletId="2">
    <w:pict>
      <v:shape id="_x0000_i1172" type="#_x0000_t75" style="width:7.5pt;height:7pt;visibility:visible;mso-wrap-style:square" o:bullet="t">
        <v:imagedata r:id="rId3" o:title=""/>
      </v:shape>
    </w:pict>
  </w:numPicBullet>
  <w:numPicBullet w:numPicBulletId="3">
    <w:pict>
      <v:shape id="_x0000_i1173" type="#_x0000_t75" style="width:21pt;height:21pt;visibility:visible;mso-wrap-style:square" o:bullet="t">
        <v:imagedata r:id="rId4" o:title=""/>
      </v:shape>
    </w:pict>
  </w:numPicBullet>
  <w:numPicBullet w:numPicBulletId="4">
    <w:pict>
      <v:shape id="_x0000_i1174" type="#_x0000_t75" style="width:21pt;height:28pt;visibility:visible;mso-wrap-style:square" o:bullet="t">
        <v:imagedata r:id="rId5" o:title=""/>
      </v:shape>
    </w:pict>
  </w:numPicBullet>
  <w:abstractNum w:abstractNumId="0" w15:restartNumberingAfterBreak="0">
    <w:nsid w:val="013B620A"/>
    <w:multiLevelType w:val="multilevel"/>
    <w:tmpl w:val="1D5CAFEE"/>
    <w:styleLink w:val="Listeactuelle3"/>
    <w:lvl w:ilvl="0">
      <w:start w:val="1"/>
      <w:numFmt w:val="bullet"/>
      <w:lvlText w:val=""/>
      <w:lvlPicBulletId w:val="1"/>
      <w:lvlJc w:val="left"/>
      <w:pPr>
        <w:ind w:left="-76" w:hanging="284"/>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8BA7776"/>
    <w:multiLevelType w:val="hybridMultilevel"/>
    <w:tmpl w:val="F72AB0F6"/>
    <w:lvl w:ilvl="0" w:tplc="63CAC638">
      <w:start w:val="1"/>
      <w:numFmt w:val="decimal"/>
      <w:pStyle w:val="Reference"/>
      <w:lvlText w:val="%1."/>
      <w:lvlJc w:val="left"/>
      <w:pPr>
        <w:ind w:left="10293" w:hanging="10185"/>
      </w:pPr>
      <w:rPr>
        <w:rFont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2" w15:restartNumberingAfterBreak="0">
    <w:nsid w:val="0DE83709"/>
    <w:multiLevelType w:val="multilevel"/>
    <w:tmpl w:val="9AD67E12"/>
    <w:styleLink w:val="Listeactuell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12686E"/>
    <w:multiLevelType w:val="hybridMultilevel"/>
    <w:tmpl w:val="8F180BFC"/>
    <w:lvl w:ilvl="0" w:tplc="28E437E0">
      <w:start w:val="1"/>
      <w:numFmt w:val="bullet"/>
      <w:lvlText w:val=""/>
      <w:lvlJc w:val="left"/>
      <w:pPr>
        <w:ind w:left="284" w:hanging="284"/>
      </w:pPr>
      <w:rPr>
        <w:rFonts w:ascii="Wingdings 2" w:hAnsi="Wingdings 2" w:hint="default"/>
        <w:color w:val="auto"/>
        <w:sz w:val="15"/>
        <w:szCs w:val="15"/>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803C54"/>
    <w:multiLevelType w:val="hybridMultilevel"/>
    <w:tmpl w:val="32C66370"/>
    <w:lvl w:ilvl="0" w:tplc="565EE0E8">
      <w:start w:val="1"/>
      <w:numFmt w:val="bullet"/>
      <w:lvlText w:val=""/>
      <w:lvlJc w:val="left"/>
      <w:pPr>
        <w:ind w:left="720" w:hanging="360"/>
      </w:pPr>
      <w:rPr>
        <w:rFonts w:ascii="Symbol" w:hAnsi="Symbol" w:hint="default"/>
      </w:rPr>
    </w:lvl>
    <w:lvl w:ilvl="1" w:tplc="B352C032">
      <w:start w:val="1"/>
      <w:numFmt w:val="bullet"/>
      <w:lvlText w:val="o"/>
      <w:lvlJc w:val="left"/>
      <w:pPr>
        <w:ind w:left="1440" w:hanging="360"/>
      </w:pPr>
      <w:rPr>
        <w:rFonts w:ascii="Courier New" w:hAnsi="Courier New" w:hint="default"/>
      </w:rPr>
    </w:lvl>
    <w:lvl w:ilvl="2" w:tplc="EE7EE8FA">
      <w:start w:val="1"/>
      <w:numFmt w:val="bullet"/>
      <w:lvlText w:val=""/>
      <w:lvlJc w:val="left"/>
      <w:pPr>
        <w:ind w:left="2160" w:hanging="360"/>
      </w:pPr>
      <w:rPr>
        <w:rFonts w:ascii="Wingdings" w:hAnsi="Wingdings" w:hint="default"/>
      </w:rPr>
    </w:lvl>
    <w:lvl w:ilvl="3" w:tplc="675C8D9C">
      <w:start w:val="1"/>
      <w:numFmt w:val="bullet"/>
      <w:lvlText w:val=""/>
      <w:lvlJc w:val="left"/>
      <w:pPr>
        <w:ind w:left="2880" w:hanging="360"/>
      </w:pPr>
      <w:rPr>
        <w:rFonts w:ascii="Symbol" w:hAnsi="Symbol" w:hint="default"/>
      </w:rPr>
    </w:lvl>
    <w:lvl w:ilvl="4" w:tplc="2B68863C">
      <w:start w:val="1"/>
      <w:numFmt w:val="bullet"/>
      <w:lvlText w:val="o"/>
      <w:lvlJc w:val="left"/>
      <w:pPr>
        <w:ind w:left="3600" w:hanging="360"/>
      </w:pPr>
      <w:rPr>
        <w:rFonts w:ascii="Courier New" w:hAnsi="Courier New" w:hint="default"/>
      </w:rPr>
    </w:lvl>
    <w:lvl w:ilvl="5" w:tplc="1590A442">
      <w:start w:val="1"/>
      <w:numFmt w:val="bullet"/>
      <w:lvlText w:val=""/>
      <w:lvlJc w:val="left"/>
      <w:pPr>
        <w:ind w:left="4320" w:hanging="360"/>
      </w:pPr>
      <w:rPr>
        <w:rFonts w:ascii="Wingdings" w:hAnsi="Wingdings" w:hint="default"/>
      </w:rPr>
    </w:lvl>
    <w:lvl w:ilvl="6" w:tplc="F71C8CFC">
      <w:start w:val="1"/>
      <w:numFmt w:val="bullet"/>
      <w:lvlText w:val=""/>
      <w:lvlJc w:val="left"/>
      <w:pPr>
        <w:ind w:left="5040" w:hanging="360"/>
      </w:pPr>
      <w:rPr>
        <w:rFonts w:ascii="Symbol" w:hAnsi="Symbol" w:hint="default"/>
      </w:rPr>
    </w:lvl>
    <w:lvl w:ilvl="7" w:tplc="22CA1D3A">
      <w:start w:val="1"/>
      <w:numFmt w:val="bullet"/>
      <w:lvlText w:val="o"/>
      <w:lvlJc w:val="left"/>
      <w:pPr>
        <w:ind w:left="5760" w:hanging="360"/>
      </w:pPr>
      <w:rPr>
        <w:rFonts w:ascii="Courier New" w:hAnsi="Courier New" w:hint="default"/>
      </w:rPr>
    </w:lvl>
    <w:lvl w:ilvl="8" w:tplc="982694C8">
      <w:start w:val="1"/>
      <w:numFmt w:val="bullet"/>
      <w:lvlText w:val=""/>
      <w:lvlJc w:val="left"/>
      <w:pPr>
        <w:ind w:left="6480" w:hanging="360"/>
      </w:pPr>
      <w:rPr>
        <w:rFonts w:ascii="Wingdings" w:hAnsi="Wingdings" w:hint="default"/>
      </w:rPr>
    </w:lvl>
  </w:abstractNum>
  <w:abstractNum w:abstractNumId="5" w15:restartNumberingAfterBreak="0">
    <w:nsid w:val="17705E6D"/>
    <w:multiLevelType w:val="hybridMultilevel"/>
    <w:tmpl w:val="6AC23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3A5F6F"/>
    <w:multiLevelType w:val="multilevel"/>
    <w:tmpl w:val="F8D0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D3C32"/>
    <w:multiLevelType w:val="multilevel"/>
    <w:tmpl w:val="D63A1384"/>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8" w15:restartNumberingAfterBreak="0">
    <w:nsid w:val="2DAC501A"/>
    <w:multiLevelType w:val="hybridMultilevel"/>
    <w:tmpl w:val="52089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3D7E29"/>
    <w:multiLevelType w:val="multilevel"/>
    <w:tmpl w:val="5DDADE44"/>
    <w:styleLink w:val="Listeactuelle6"/>
    <w:lvl w:ilvl="0">
      <w:start w:val="1"/>
      <w:numFmt w:val="bullet"/>
      <w:lvlText w:val=""/>
      <w:lvlPicBulletId w:val="3"/>
      <w:lvlJc w:val="left"/>
      <w:pPr>
        <w:ind w:left="284" w:hanging="284"/>
      </w:pPr>
      <w:rPr>
        <w:rFonts w:ascii="Symbol" w:hAnsi="Symbol" w:hint="default"/>
        <w:color w:val="auto"/>
        <w:sz w:val="12"/>
        <w:szCs w:val="12"/>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6A5CA6"/>
    <w:multiLevelType w:val="hybridMultilevel"/>
    <w:tmpl w:val="27CE5DEC"/>
    <w:lvl w:ilvl="0" w:tplc="BAB651CE">
      <w:start w:val="1"/>
      <w:numFmt w:val="bullet"/>
      <w:pStyle w:val="Bullet"/>
      <w:lvlText w:val=""/>
      <w:lvlJc w:val="left"/>
      <w:pPr>
        <w:ind w:left="2637" w:hanging="360"/>
      </w:pPr>
      <w:rPr>
        <w:rFonts w:ascii="Symbol" w:hAnsi="Symbol" w:hint="default"/>
        <w:sz w:val="20"/>
        <w:szCs w:val="20"/>
      </w:rPr>
    </w:lvl>
    <w:lvl w:ilvl="1" w:tplc="04090003">
      <w:start w:val="1"/>
      <w:numFmt w:val="bullet"/>
      <w:lvlText w:val="o"/>
      <w:lvlJc w:val="left"/>
      <w:pPr>
        <w:ind w:left="3798" w:hanging="360"/>
      </w:pPr>
      <w:rPr>
        <w:rFonts w:ascii="Courier New" w:hAnsi="Courier New" w:cs="Courier New" w:hint="default"/>
      </w:rPr>
    </w:lvl>
    <w:lvl w:ilvl="2" w:tplc="04090005" w:tentative="1">
      <w:start w:val="1"/>
      <w:numFmt w:val="bullet"/>
      <w:lvlText w:val=""/>
      <w:lvlJc w:val="left"/>
      <w:pPr>
        <w:ind w:left="4518" w:hanging="360"/>
      </w:pPr>
      <w:rPr>
        <w:rFonts w:ascii="Wingdings" w:hAnsi="Wingdings" w:hint="default"/>
      </w:rPr>
    </w:lvl>
    <w:lvl w:ilvl="3" w:tplc="04090001" w:tentative="1">
      <w:start w:val="1"/>
      <w:numFmt w:val="bullet"/>
      <w:lvlText w:val=""/>
      <w:lvlJc w:val="left"/>
      <w:pPr>
        <w:ind w:left="5238" w:hanging="360"/>
      </w:pPr>
      <w:rPr>
        <w:rFonts w:ascii="Symbol" w:hAnsi="Symbol" w:hint="default"/>
      </w:rPr>
    </w:lvl>
    <w:lvl w:ilvl="4" w:tplc="04090003" w:tentative="1">
      <w:start w:val="1"/>
      <w:numFmt w:val="bullet"/>
      <w:lvlText w:val="o"/>
      <w:lvlJc w:val="left"/>
      <w:pPr>
        <w:ind w:left="5958" w:hanging="360"/>
      </w:pPr>
      <w:rPr>
        <w:rFonts w:ascii="Courier New" w:hAnsi="Courier New" w:cs="Courier New" w:hint="default"/>
      </w:rPr>
    </w:lvl>
    <w:lvl w:ilvl="5" w:tplc="04090005" w:tentative="1">
      <w:start w:val="1"/>
      <w:numFmt w:val="bullet"/>
      <w:lvlText w:val=""/>
      <w:lvlJc w:val="left"/>
      <w:pPr>
        <w:ind w:left="6678" w:hanging="360"/>
      </w:pPr>
      <w:rPr>
        <w:rFonts w:ascii="Wingdings" w:hAnsi="Wingdings" w:hint="default"/>
      </w:rPr>
    </w:lvl>
    <w:lvl w:ilvl="6" w:tplc="04090001" w:tentative="1">
      <w:start w:val="1"/>
      <w:numFmt w:val="bullet"/>
      <w:lvlText w:val=""/>
      <w:lvlJc w:val="left"/>
      <w:pPr>
        <w:ind w:left="7398" w:hanging="360"/>
      </w:pPr>
      <w:rPr>
        <w:rFonts w:ascii="Symbol" w:hAnsi="Symbol" w:hint="default"/>
      </w:rPr>
    </w:lvl>
    <w:lvl w:ilvl="7" w:tplc="04090003" w:tentative="1">
      <w:start w:val="1"/>
      <w:numFmt w:val="bullet"/>
      <w:lvlText w:val="o"/>
      <w:lvlJc w:val="left"/>
      <w:pPr>
        <w:ind w:left="8118" w:hanging="360"/>
      </w:pPr>
      <w:rPr>
        <w:rFonts w:ascii="Courier New" w:hAnsi="Courier New" w:cs="Courier New" w:hint="default"/>
      </w:rPr>
    </w:lvl>
    <w:lvl w:ilvl="8" w:tplc="04090005" w:tentative="1">
      <w:start w:val="1"/>
      <w:numFmt w:val="bullet"/>
      <w:lvlText w:val=""/>
      <w:lvlJc w:val="left"/>
      <w:pPr>
        <w:ind w:left="8838" w:hanging="360"/>
      </w:pPr>
      <w:rPr>
        <w:rFonts w:ascii="Wingdings" w:hAnsi="Wingdings" w:hint="default"/>
      </w:rPr>
    </w:lvl>
  </w:abstractNum>
  <w:abstractNum w:abstractNumId="11" w15:restartNumberingAfterBreak="0">
    <w:nsid w:val="3E9B0351"/>
    <w:multiLevelType w:val="hybridMultilevel"/>
    <w:tmpl w:val="37481408"/>
    <w:lvl w:ilvl="0" w:tplc="B6FC4F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21CEB"/>
    <w:multiLevelType w:val="hybridMultilevel"/>
    <w:tmpl w:val="4078A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5D3A20"/>
    <w:multiLevelType w:val="multilevel"/>
    <w:tmpl w:val="5DBEAAFE"/>
    <w:styleLink w:val="Listeactuelle2"/>
    <w:lvl w:ilvl="0">
      <w:start w:val="1"/>
      <w:numFmt w:val="bullet"/>
      <w:lvlText w:val=""/>
      <w:lvlPicBulletId w:val="0"/>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006CFD"/>
    <w:multiLevelType w:val="hybridMultilevel"/>
    <w:tmpl w:val="F8D82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9744CF"/>
    <w:multiLevelType w:val="multilevel"/>
    <w:tmpl w:val="9CFA969A"/>
    <w:styleLink w:val="Listeactuelle4"/>
    <w:lvl w:ilvl="0">
      <w:start w:val="1"/>
      <w:numFmt w:val="bullet"/>
      <w:lvlText w:val=""/>
      <w:lvlPicBulletId w:val="2"/>
      <w:lvlJc w:val="left"/>
      <w:pPr>
        <w:ind w:left="284" w:hanging="284"/>
      </w:pPr>
      <w:rPr>
        <w:rFonts w:ascii="Symbol" w:hAnsi="Symbol" w:hint="default"/>
        <w:color w:val="auto"/>
        <w:sz w:val="11"/>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CC16EB"/>
    <w:multiLevelType w:val="hybridMultilevel"/>
    <w:tmpl w:val="D474F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64561F"/>
    <w:multiLevelType w:val="hybridMultilevel"/>
    <w:tmpl w:val="5940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01407B"/>
    <w:multiLevelType w:val="hybridMultilevel"/>
    <w:tmpl w:val="0E589504"/>
    <w:lvl w:ilvl="0" w:tplc="56A8CE3C">
      <w:start w:val="1"/>
      <w:numFmt w:val="bullet"/>
      <w:lvlText w:val=""/>
      <w:lvlJc w:val="left"/>
      <w:pPr>
        <w:ind w:left="720" w:hanging="360"/>
      </w:pPr>
      <w:rPr>
        <w:rFonts w:ascii="Symbol" w:hAnsi="Symbol" w:hint="default"/>
      </w:rPr>
    </w:lvl>
    <w:lvl w:ilvl="1" w:tplc="5BA2C3D0">
      <w:start w:val="1"/>
      <w:numFmt w:val="bullet"/>
      <w:lvlText w:val="o"/>
      <w:lvlJc w:val="left"/>
      <w:pPr>
        <w:ind w:left="1440" w:hanging="360"/>
      </w:pPr>
      <w:rPr>
        <w:rFonts w:ascii="Courier New" w:hAnsi="Courier New" w:hint="default"/>
      </w:rPr>
    </w:lvl>
    <w:lvl w:ilvl="2" w:tplc="9808123C">
      <w:start w:val="1"/>
      <w:numFmt w:val="bullet"/>
      <w:lvlText w:val=""/>
      <w:lvlJc w:val="left"/>
      <w:pPr>
        <w:ind w:left="2160" w:hanging="360"/>
      </w:pPr>
      <w:rPr>
        <w:rFonts w:ascii="Wingdings" w:hAnsi="Wingdings" w:hint="default"/>
      </w:rPr>
    </w:lvl>
    <w:lvl w:ilvl="3" w:tplc="FE6659BA">
      <w:start w:val="1"/>
      <w:numFmt w:val="bullet"/>
      <w:lvlText w:val=""/>
      <w:lvlJc w:val="left"/>
      <w:pPr>
        <w:ind w:left="2880" w:hanging="360"/>
      </w:pPr>
      <w:rPr>
        <w:rFonts w:ascii="Symbol" w:hAnsi="Symbol" w:hint="default"/>
      </w:rPr>
    </w:lvl>
    <w:lvl w:ilvl="4" w:tplc="C6FA1A26">
      <w:start w:val="1"/>
      <w:numFmt w:val="bullet"/>
      <w:lvlText w:val="o"/>
      <w:lvlJc w:val="left"/>
      <w:pPr>
        <w:ind w:left="3600" w:hanging="360"/>
      </w:pPr>
      <w:rPr>
        <w:rFonts w:ascii="Courier New" w:hAnsi="Courier New" w:hint="default"/>
      </w:rPr>
    </w:lvl>
    <w:lvl w:ilvl="5" w:tplc="892CD396">
      <w:start w:val="1"/>
      <w:numFmt w:val="bullet"/>
      <w:lvlText w:val=""/>
      <w:lvlJc w:val="left"/>
      <w:pPr>
        <w:ind w:left="4320" w:hanging="360"/>
      </w:pPr>
      <w:rPr>
        <w:rFonts w:ascii="Wingdings" w:hAnsi="Wingdings" w:hint="default"/>
      </w:rPr>
    </w:lvl>
    <w:lvl w:ilvl="6" w:tplc="AF1064D4">
      <w:start w:val="1"/>
      <w:numFmt w:val="bullet"/>
      <w:lvlText w:val=""/>
      <w:lvlJc w:val="left"/>
      <w:pPr>
        <w:ind w:left="5040" w:hanging="360"/>
      </w:pPr>
      <w:rPr>
        <w:rFonts w:ascii="Symbol" w:hAnsi="Symbol" w:hint="default"/>
      </w:rPr>
    </w:lvl>
    <w:lvl w:ilvl="7" w:tplc="A7D4FE38">
      <w:start w:val="1"/>
      <w:numFmt w:val="bullet"/>
      <w:lvlText w:val="o"/>
      <w:lvlJc w:val="left"/>
      <w:pPr>
        <w:ind w:left="5760" w:hanging="360"/>
      </w:pPr>
      <w:rPr>
        <w:rFonts w:ascii="Courier New" w:hAnsi="Courier New" w:hint="default"/>
      </w:rPr>
    </w:lvl>
    <w:lvl w:ilvl="8" w:tplc="632C11A4">
      <w:start w:val="1"/>
      <w:numFmt w:val="bullet"/>
      <w:lvlText w:val=""/>
      <w:lvlJc w:val="left"/>
      <w:pPr>
        <w:ind w:left="6480" w:hanging="360"/>
      </w:pPr>
      <w:rPr>
        <w:rFonts w:ascii="Wingdings" w:hAnsi="Wingdings" w:hint="default"/>
      </w:rPr>
    </w:lvl>
  </w:abstractNum>
  <w:abstractNum w:abstractNumId="19" w15:restartNumberingAfterBreak="0">
    <w:nsid w:val="709E1EE1"/>
    <w:multiLevelType w:val="hybridMultilevel"/>
    <w:tmpl w:val="A790E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760E57"/>
    <w:multiLevelType w:val="hybridMultilevel"/>
    <w:tmpl w:val="BAACE55E"/>
    <w:lvl w:ilvl="0" w:tplc="6420B900">
      <w:start w:val="1"/>
      <w:numFmt w:val="bullet"/>
      <w:lvlText w:val=""/>
      <w:lvlJc w:val="left"/>
      <w:pPr>
        <w:ind w:left="170" w:hanging="1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402E24"/>
    <w:multiLevelType w:val="multilevel"/>
    <w:tmpl w:val="B084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6A534F"/>
    <w:multiLevelType w:val="multilevel"/>
    <w:tmpl w:val="C1F0A7B2"/>
    <w:styleLink w:val="Listeactuelle5"/>
    <w:lvl w:ilvl="0">
      <w:start w:val="1"/>
      <w:numFmt w:val="bullet"/>
      <w:lvlText w:val=""/>
      <w:lvlPicBulletId w:val="1"/>
      <w:lvlJc w:val="left"/>
      <w:pPr>
        <w:ind w:left="284" w:hanging="284"/>
      </w:pPr>
      <w:rPr>
        <w:rFonts w:ascii="Symbol" w:hAnsi="Symbol" w:hint="default"/>
        <w:color w:val="auto"/>
        <w:sz w:val="12"/>
        <w:szCs w:val="12"/>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D2E3B6"/>
    <w:multiLevelType w:val="hybridMultilevel"/>
    <w:tmpl w:val="1EC6E0B6"/>
    <w:lvl w:ilvl="0" w:tplc="23D03238">
      <w:numFmt w:val="bullet"/>
      <w:lvlText w:val=""/>
      <w:lvlJc w:val="left"/>
      <w:pPr>
        <w:ind w:left="720" w:hanging="360"/>
      </w:pPr>
      <w:rPr>
        <w:rFonts w:ascii="Symbol" w:hAnsi="Symbol" w:hint="default"/>
      </w:rPr>
    </w:lvl>
    <w:lvl w:ilvl="1" w:tplc="E280017A">
      <w:start w:val="1"/>
      <w:numFmt w:val="bullet"/>
      <w:lvlText w:val="o"/>
      <w:lvlJc w:val="left"/>
      <w:pPr>
        <w:ind w:left="1440" w:hanging="360"/>
      </w:pPr>
      <w:rPr>
        <w:rFonts w:ascii="Courier New" w:hAnsi="Courier New" w:hint="default"/>
      </w:rPr>
    </w:lvl>
    <w:lvl w:ilvl="2" w:tplc="1FAEAF24">
      <w:start w:val="1"/>
      <w:numFmt w:val="bullet"/>
      <w:lvlText w:val=""/>
      <w:lvlJc w:val="left"/>
      <w:pPr>
        <w:ind w:left="2160" w:hanging="360"/>
      </w:pPr>
      <w:rPr>
        <w:rFonts w:ascii="Wingdings" w:hAnsi="Wingdings" w:hint="default"/>
      </w:rPr>
    </w:lvl>
    <w:lvl w:ilvl="3" w:tplc="A5B8FBA6">
      <w:start w:val="1"/>
      <w:numFmt w:val="bullet"/>
      <w:lvlText w:val=""/>
      <w:lvlJc w:val="left"/>
      <w:pPr>
        <w:ind w:left="2880" w:hanging="360"/>
      </w:pPr>
      <w:rPr>
        <w:rFonts w:ascii="Symbol" w:hAnsi="Symbol" w:hint="default"/>
      </w:rPr>
    </w:lvl>
    <w:lvl w:ilvl="4" w:tplc="B7F244D8">
      <w:start w:val="1"/>
      <w:numFmt w:val="bullet"/>
      <w:lvlText w:val="o"/>
      <w:lvlJc w:val="left"/>
      <w:pPr>
        <w:ind w:left="3600" w:hanging="360"/>
      </w:pPr>
      <w:rPr>
        <w:rFonts w:ascii="Courier New" w:hAnsi="Courier New" w:hint="default"/>
      </w:rPr>
    </w:lvl>
    <w:lvl w:ilvl="5" w:tplc="821ABCFE">
      <w:start w:val="1"/>
      <w:numFmt w:val="bullet"/>
      <w:lvlText w:val=""/>
      <w:lvlJc w:val="left"/>
      <w:pPr>
        <w:ind w:left="4320" w:hanging="360"/>
      </w:pPr>
      <w:rPr>
        <w:rFonts w:ascii="Wingdings" w:hAnsi="Wingdings" w:hint="default"/>
      </w:rPr>
    </w:lvl>
    <w:lvl w:ilvl="6" w:tplc="D9D08B30">
      <w:start w:val="1"/>
      <w:numFmt w:val="bullet"/>
      <w:lvlText w:val=""/>
      <w:lvlJc w:val="left"/>
      <w:pPr>
        <w:ind w:left="5040" w:hanging="360"/>
      </w:pPr>
      <w:rPr>
        <w:rFonts w:ascii="Symbol" w:hAnsi="Symbol" w:hint="default"/>
      </w:rPr>
    </w:lvl>
    <w:lvl w:ilvl="7" w:tplc="269ECE84">
      <w:start w:val="1"/>
      <w:numFmt w:val="bullet"/>
      <w:lvlText w:val="o"/>
      <w:lvlJc w:val="left"/>
      <w:pPr>
        <w:ind w:left="5760" w:hanging="360"/>
      </w:pPr>
      <w:rPr>
        <w:rFonts w:ascii="Courier New" w:hAnsi="Courier New" w:hint="default"/>
      </w:rPr>
    </w:lvl>
    <w:lvl w:ilvl="8" w:tplc="4E880B20">
      <w:start w:val="1"/>
      <w:numFmt w:val="bullet"/>
      <w:lvlText w:val=""/>
      <w:lvlJc w:val="left"/>
      <w:pPr>
        <w:ind w:left="6480" w:hanging="360"/>
      </w:pPr>
      <w:rPr>
        <w:rFonts w:ascii="Wingdings" w:hAnsi="Wingdings" w:hint="default"/>
      </w:rPr>
    </w:lvl>
  </w:abstractNum>
  <w:abstractNum w:abstractNumId="24" w15:restartNumberingAfterBreak="0">
    <w:nsid w:val="79A206B7"/>
    <w:multiLevelType w:val="hybridMultilevel"/>
    <w:tmpl w:val="459A936C"/>
    <w:lvl w:ilvl="0" w:tplc="F83CAA7E">
      <w:start w:val="1"/>
      <w:numFmt w:val="bullet"/>
      <w:lvlText w:val=""/>
      <w:lvlPicBulletId w:val="4"/>
      <w:lvlJc w:val="left"/>
      <w:pPr>
        <w:ind w:left="284" w:hanging="284"/>
      </w:pPr>
      <w:rPr>
        <w:rFonts w:ascii="Symbol" w:hAnsi="Symbol" w:hint="default"/>
        <w:color w:val="auto"/>
        <w:sz w:val="15"/>
        <w:szCs w:val="15"/>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3124722">
    <w:abstractNumId w:val="23"/>
  </w:num>
  <w:num w:numId="2" w16cid:durableId="256712839">
    <w:abstractNumId w:val="18"/>
  </w:num>
  <w:num w:numId="3" w16cid:durableId="84768267">
    <w:abstractNumId w:val="20"/>
  </w:num>
  <w:num w:numId="4" w16cid:durableId="1354529254">
    <w:abstractNumId w:val="24"/>
  </w:num>
  <w:num w:numId="5" w16cid:durableId="707026929">
    <w:abstractNumId w:val="2"/>
  </w:num>
  <w:num w:numId="6" w16cid:durableId="150950014">
    <w:abstractNumId w:val="13"/>
  </w:num>
  <w:num w:numId="7" w16cid:durableId="1983846916">
    <w:abstractNumId w:val="0"/>
  </w:num>
  <w:num w:numId="8" w16cid:durableId="712579153">
    <w:abstractNumId w:val="15"/>
  </w:num>
  <w:num w:numId="9" w16cid:durableId="1247764254">
    <w:abstractNumId w:val="22"/>
  </w:num>
  <w:num w:numId="10" w16cid:durableId="1206138478">
    <w:abstractNumId w:val="9"/>
  </w:num>
  <w:num w:numId="11" w16cid:durableId="1414742960">
    <w:abstractNumId w:val="3"/>
  </w:num>
  <w:num w:numId="12" w16cid:durableId="1821457087">
    <w:abstractNumId w:val="16"/>
  </w:num>
  <w:num w:numId="13" w16cid:durableId="820846169">
    <w:abstractNumId w:val="14"/>
  </w:num>
  <w:num w:numId="14" w16cid:durableId="811751316">
    <w:abstractNumId w:val="5"/>
  </w:num>
  <w:num w:numId="15" w16cid:durableId="1234852013">
    <w:abstractNumId w:val="19"/>
  </w:num>
  <w:num w:numId="16" w16cid:durableId="1334720900">
    <w:abstractNumId w:val="10"/>
  </w:num>
  <w:num w:numId="17" w16cid:durableId="1439445303">
    <w:abstractNumId w:val="12"/>
  </w:num>
  <w:num w:numId="18" w16cid:durableId="244802888">
    <w:abstractNumId w:val="17"/>
  </w:num>
  <w:num w:numId="19" w16cid:durableId="1707020162">
    <w:abstractNumId w:val="8"/>
  </w:num>
  <w:num w:numId="20" w16cid:durableId="2049181847">
    <w:abstractNumId w:val="1"/>
  </w:num>
  <w:num w:numId="21" w16cid:durableId="678460344">
    <w:abstractNumId w:val="7"/>
  </w:num>
  <w:num w:numId="22" w16cid:durableId="1427580604">
    <w:abstractNumId w:val="4"/>
  </w:num>
  <w:num w:numId="23" w16cid:durableId="2085905940">
    <w:abstractNumId w:val="6"/>
  </w:num>
  <w:num w:numId="24" w16cid:durableId="2022193976">
    <w:abstractNumId w:val="21"/>
  </w:num>
  <w:num w:numId="25" w16cid:durableId="9007512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NrcwMTczNjQwMDFQ0lEKTi0uzszPAykwrAUAAJ6ZVywAAAA="/>
  </w:docVars>
  <w:rsids>
    <w:rsidRoot w:val="00F84691"/>
    <w:rsid w:val="00001E8F"/>
    <w:rsid w:val="000028A8"/>
    <w:rsid w:val="000067A3"/>
    <w:rsid w:val="000077A1"/>
    <w:rsid w:val="000159CB"/>
    <w:rsid w:val="000164E4"/>
    <w:rsid w:val="00017B23"/>
    <w:rsid w:val="00022CED"/>
    <w:rsid w:val="0002502B"/>
    <w:rsid w:val="00031EDB"/>
    <w:rsid w:val="000340D4"/>
    <w:rsid w:val="0004560F"/>
    <w:rsid w:val="000463E3"/>
    <w:rsid w:val="000516F4"/>
    <w:rsid w:val="00053A1B"/>
    <w:rsid w:val="00055D45"/>
    <w:rsid w:val="000600FC"/>
    <w:rsid w:val="0006185C"/>
    <w:rsid w:val="000632F1"/>
    <w:rsid w:val="000642B9"/>
    <w:rsid w:val="000779EF"/>
    <w:rsid w:val="000800F4"/>
    <w:rsid w:val="0009393C"/>
    <w:rsid w:val="000A2D46"/>
    <w:rsid w:val="000A57A3"/>
    <w:rsid w:val="000B126A"/>
    <w:rsid w:val="000B5E2F"/>
    <w:rsid w:val="000B75D2"/>
    <w:rsid w:val="000B7E81"/>
    <w:rsid w:val="000C35D8"/>
    <w:rsid w:val="000C3822"/>
    <w:rsid w:val="000C7EF7"/>
    <w:rsid w:val="000D0599"/>
    <w:rsid w:val="000D232B"/>
    <w:rsid w:val="000D7B52"/>
    <w:rsid w:val="000E135C"/>
    <w:rsid w:val="000E4BC2"/>
    <w:rsid w:val="000E505F"/>
    <w:rsid w:val="000F03DD"/>
    <w:rsid w:val="00103AA7"/>
    <w:rsid w:val="00107BBE"/>
    <w:rsid w:val="001129F5"/>
    <w:rsid w:val="001209AD"/>
    <w:rsid w:val="00121475"/>
    <w:rsid w:val="0012257D"/>
    <w:rsid w:val="0012470C"/>
    <w:rsid w:val="00125C9A"/>
    <w:rsid w:val="00132AD8"/>
    <w:rsid w:val="00134AEC"/>
    <w:rsid w:val="00137961"/>
    <w:rsid w:val="001416CC"/>
    <w:rsid w:val="00144D0D"/>
    <w:rsid w:val="0014575A"/>
    <w:rsid w:val="00145A8B"/>
    <w:rsid w:val="00152F62"/>
    <w:rsid w:val="001546CB"/>
    <w:rsid w:val="00154B64"/>
    <w:rsid w:val="0015647C"/>
    <w:rsid w:val="0017038C"/>
    <w:rsid w:val="00170D6C"/>
    <w:rsid w:val="00190B5E"/>
    <w:rsid w:val="00192DAE"/>
    <w:rsid w:val="001937C2"/>
    <w:rsid w:val="001A077D"/>
    <w:rsid w:val="001B4F04"/>
    <w:rsid w:val="001B76B2"/>
    <w:rsid w:val="001C0349"/>
    <w:rsid w:val="001C4A9B"/>
    <w:rsid w:val="001C7892"/>
    <w:rsid w:val="001D2258"/>
    <w:rsid w:val="001D3EB6"/>
    <w:rsid w:val="001D73E3"/>
    <w:rsid w:val="001D746A"/>
    <w:rsid w:val="001E6B1A"/>
    <w:rsid w:val="001F6AD5"/>
    <w:rsid w:val="0020519F"/>
    <w:rsid w:val="00211C3D"/>
    <w:rsid w:val="00212927"/>
    <w:rsid w:val="002173E5"/>
    <w:rsid w:val="00230182"/>
    <w:rsid w:val="00234D1F"/>
    <w:rsid w:val="00236A96"/>
    <w:rsid w:val="002429AD"/>
    <w:rsid w:val="00247E36"/>
    <w:rsid w:val="00247FCD"/>
    <w:rsid w:val="00254113"/>
    <w:rsid w:val="00255F16"/>
    <w:rsid w:val="00256F68"/>
    <w:rsid w:val="002574C5"/>
    <w:rsid w:val="00275937"/>
    <w:rsid w:val="0028508D"/>
    <w:rsid w:val="0028763B"/>
    <w:rsid w:val="002925F4"/>
    <w:rsid w:val="00292DCF"/>
    <w:rsid w:val="00295E94"/>
    <w:rsid w:val="002A109E"/>
    <w:rsid w:val="002A2124"/>
    <w:rsid w:val="002A688D"/>
    <w:rsid w:val="002A7D10"/>
    <w:rsid w:val="002B2F67"/>
    <w:rsid w:val="002B470D"/>
    <w:rsid w:val="002B53D6"/>
    <w:rsid w:val="002B7618"/>
    <w:rsid w:val="002C4088"/>
    <w:rsid w:val="002C4596"/>
    <w:rsid w:val="002C6312"/>
    <w:rsid w:val="002C6378"/>
    <w:rsid w:val="002C79E1"/>
    <w:rsid w:val="002D4140"/>
    <w:rsid w:val="002D78C4"/>
    <w:rsid w:val="002E10F0"/>
    <w:rsid w:val="002E15C5"/>
    <w:rsid w:val="002E36F2"/>
    <w:rsid w:val="002E6DAB"/>
    <w:rsid w:val="002E71E1"/>
    <w:rsid w:val="002F25E9"/>
    <w:rsid w:val="002F6581"/>
    <w:rsid w:val="002F7F77"/>
    <w:rsid w:val="00307091"/>
    <w:rsid w:val="0031512F"/>
    <w:rsid w:val="00317CF1"/>
    <w:rsid w:val="0032748C"/>
    <w:rsid w:val="00327A32"/>
    <w:rsid w:val="00327D00"/>
    <w:rsid w:val="0033149A"/>
    <w:rsid w:val="003423DE"/>
    <w:rsid w:val="00342BA9"/>
    <w:rsid w:val="003542BA"/>
    <w:rsid w:val="00355D1C"/>
    <w:rsid w:val="00364DEE"/>
    <w:rsid w:val="0036629A"/>
    <w:rsid w:val="00367D54"/>
    <w:rsid w:val="00374535"/>
    <w:rsid w:val="003812AC"/>
    <w:rsid w:val="00382070"/>
    <w:rsid w:val="0038418A"/>
    <w:rsid w:val="00386DE9"/>
    <w:rsid w:val="003A40A6"/>
    <w:rsid w:val="003A561E"/>
    <w:rsid w:val="003A7CFE"/>
    <w:rsid w:val="003B3938"/>
    <w:rsid w:val="003B549A"/>
    <w:rsid w:val="003C0998"/>
    <w:rsid w:val="003C3885"/>
    <w:rsid w:val="003D09AA"/>
    <w:rsid w:val="003D0CA4"/>
    <w:rsid w:val="003D0EB8"/>
    <w:rsid w:val="003D2A95"/>
    <w:rsid w:val="003D42AF"/>
    <w:rsid w:val="003D6676"/>
    <w:rsid w:val="003E1E4B"/>
    <w:rsid w:val="003E6808"/>
    <w:rsid w:val="003E7BF3"/>
    <w:rsid w:val="003E7F83"/>
    <w:rsid w:val="003F2F71"/>
    <w:rsid w:val="003F59B7"/>
    <w:rsid w:val="003F5C80"/>
    <w:rsid w:val="00400A92"/>
    <w:rsid w:val="00401951"/>
    <w:rsid w:val="00405BD1"/>
    <w:rsid w:val="00410871"/>
    <w:rsid w:val="00417AA2"/>
    <w:rsid w:val="00420A25"/>
    <w:rsid w:val="004242A3"/>
    <w:rsid w:val="00436EAB"/>
    <w:rsid w:val="004411E3"/>
    <w:rsid w:val="00441A54"/>
    <w:rsid w:val="00447B50"/>
    <w:rsid w:val="0045435E"/>
    <w:rsid w:val="004543BD"/>
    <w:rsid w:val="0045755F"/>
    <w:rsid w:val="00466389"/>
    <w:rsid w:val="00473CB7"/>
    <w:rsid w:val="00475794"/>
    <w:rsid w:val="0047654E"/>
    <w:rsid w:val="0048590C"/>
    <w:rsid w:val="0048740C"/>
    <w:rsid w:val="00487799"/>
    <w:rsid w:val="00490198"/>
    <w:rsid w:val="00494F95"/>
    <w:rsid w:val="004A0A5B"/>
    <w:rsid w:val="004A20CE"/>
    <w:rsid w:val="004A507F"/>
    <w:rsid w:val="004A76A4"/>
    <w:rsid w:val="004B24A7"/>
    <w:rsid w:val="004B2EBB"/>
    <w:rsid w:val="004B303E"/>
    <w:rsid w:val="004B3259"/>
    <w:rsid w:val="004D5269"/>
    <w:rsid w:val="004D5880"/>
    <w:rsid w:val="004E706D"/>
    <w:rsid w:val="004F0135"/>
    <w:rsid w:val="004F0B11"/>
    <w:rsid w:val="004F6995"/>
    <w:rsid w:val="004F7260"/>
    <w:rsid w:val="00503B93"/>
    <w:rsid w:val="005130A5"/>
    <w:rsid w:val="0051396D"/>
    <w:rsid w:val="00520520"/>
    <w:rsid w:val="00520542"/>
    <w:rsid w:val="00521E6B"/>
    <w:rsid w:val="00524555"/>
    <w:rsid w:val="00525E16"/>
    <w:rsid w:val="00527A14"/>
    <w:rsid w:val="00527B43"/>
    <w:rsid w:val="005326D9"/>
    <w:rsid w:val="005327DE"/>
    <w:rsid w:val="00533E13"/>
    <w:rsid w:val="00537BC0"/>
    <w:rsid w:val="0054285E"/>
    <w:rsid w:val="00547065"/>
    <w:rsid w:val="00551E20"/>
    <w:rsid w:val="0056208C"/>
    <w:rsid w:val="00566E31"/>
    <w:rsid w:val="00567DB4"/>
    <w:rsid w:val="00573208"/>
    <w:rsid w:val="00577706"/>
    <w:rsid w:val="0058193F"/>
    <w:rsid w:val="0058412D"/>
    <w:rsid w:val="005877AD"/>
    <w:rsid w:val="00587DC0"/>
    <w:rsid w:val="005930DB"/>
    <w:rsid w:val="00597079"/>
    <w:rsid w:val="00597A97"/>
    <w:rsid w:val="005A3CCD"/>
    <w:rsid w:val="005A7EF4"/>
    <w:rsid w:val="005B430B"/>
    <w:rsid w:val="005B74DC"/>
    <w:rsid w:val="005C3823"/>
    <w:rsid w:val="005D54D9"/>
    <w:rsid w:val="005D5B09"/>
    <w:rsid w:val="005E0A5A"/>
    <w:rsid w:val="005E5767"/>
    <w:rsid w:val="005E6F95"/>
    <w:rsid w:val="005F1322"/>
    <w:rsid w:val="005F1B1A"/>
    <w:rsid w:val="005F346E"/>
    <w:rsid w:val="00602350"/>
    <w:rsid w:val="00607308"/>
    <w:rsid w:val="0061014C"/>
    <w:rsid w:val="00610C66"/>
    <w:rsid w:val="00613DF8"/>
    <w:rsid w:val="00613FD4"/>
    <w:rsid w:val="00615B97"/>
    <w:rsid w:val="006261D1"/>
    <w:rsid w:val="0062790A"/>
    <w:rsid w:val="00630941"/>
    <w:rsid w:val="00637486"/>
    <w:rsid w:val="0064400C"/>
    <w:rsid w:val="00653171"/>
    <w:rsid w:val="00654F4C"/>
    <w:rsid w:val="00662B2D"/>
    <w:rsid w:val="00662E91"/>
    <w:rsid w:val="00663B0F"/>
    <w:rsid w:val="006668A1"/>
    <w:rsid w:val="006669A1"/>
    <w:rsid w:val="006669A6"/>
    <w:rsid w:val="00666A03"/>
    <w:rsid w:val="006745BF"/>
    <w:rsid w:val="00674D13"/>
    <w:rsid w:val="006759F1"/>
    <w:rsid w:val="00675D79"/>
    <w:rsid w:val="00675DDA"/>
    <w:rsid w:val="00677BF5"/>
    <w:rsid w:val="00683E99"/>
    <w:rsid w:val="00686572"/>
    <w:rsid w:val="00690EDD"/>
    <w:rsid w:val="006911A4"/>
    <w:rsid w:val="00693154"/>
    <w:rsid w:val="006A05B4"/>
    <w:rsid w:val="006B0561"/>
    <w:rsid w:val="006B4DF4"/>
    <w:rsid w:val="006B5CC3"/>
    <w:rsid w:val="006C3CBD"/>
    <w:rsid w:val="006C508E"/>
    <w:rsid w:val="006C7170"/>
    <w:rsid w:val="006D0964"/>
    <w:rsid w:val="006D0FEE"/>
    <w:rsid w:val="006E06B8"/>
    <w:rsid w:val="006E0885"/>
    <w:rsid w:val="006E0D60"/>
    <w:rsid w:val="00700757"/>
    <w:rsid w:val="00700BEA"/>
    <w:rsid w:val="00704F0E"/>
    <w:rsid w:val="0070523C"/>
    <w:rsid w:val="00710DE2"/>
    <w:rsid w:val="00712DB4"/>
    <w:rsid w:val="00724C06"/>
    <w:rsid w:val="00727595"/>
    <w:rsid w:val="00731CCF"/>
    <w:rsid w:val="007336CA"/>
    <w:rsid w:val="0073798D"/>
    <w:rsid w:val="007409CB"/>
    <w:rsid w:val="00742845"/>
    <w:rsid w:val="007434A6"/>
    <w:rsid w:val="007453BE"/>
    <w:rsid w:val="00745443"/>
    <w:rsid w:val="007515A7"/>
    <w:rsid w:val="0076049D"/>
    <w:rsid w:val="00762B79"/>
    <w:rsid w:val="00772375"/>
    <w:rsid w:val="00776ECE"/>
    <w:rsid w:val="00777ED2"/>
    <w:rsid w:val="0078245E"/>
    <w:rsid w:val="0078328D"/>
    <w:rsid w:val="00784F48"/>
    <w:rsid w:val="00786C4D"/>
    <w:rsid w:val="00791FC0"/>
    <w:rsid w:val="007930A3"/>
    <w:rsid w:val="007972FC"/>
    <w:rsid w:val="007978E9"/>
    <w:rsid w:val="007A0EED"/>
    <w:rsid w:val="007B0BBD"/>
    <w:rsid w:val="007B0DF5"/>
    <w:rsid w:val="007B59CA"/>
    <w:rsid w:val="007C555F"/>
    <w:rsid w:val="007C628E"/>
    <w:rsid w:val="007D5E1D"/>
    <w:rsid w:val="007E29CA"/>
    <w:rsid w:val="007E4A3C"/>
    <w:rsid w:val="007E6EAA"/>
    <w:rsid w:val="007E6EFB"/>
    <w:rsid w:val="0080197A"/>
    <w:rsid w:val="008065FB"/>
    <w:rsid w:val="00811D42"/>
    <w:rsid w:val="008134C3"/>
    <w:rsid w:val="008171E5"/>
    <w:rsid w:val="00821647"/>
    <w:rsid w:val="00823722"/>
    <w:rsid w:val="008238B2"/>
    <w:rsid w:val="0082391E"/>
    <w:rsid w:val="008346DE"/>
    <w:rsid w:val="008430DC"/>
    <w:rsid w:val="008448BD"/>
    <w:rsid w:val="008461EC"/>
    <w:rsid w:val="008466CE"/>
    <w:rsid w:val="00854917"/>
    <w:rsid w:val="00854C71"/>
    <w:rsid w:val="00854D60"/>
    <w:rsid w:val="00855805"/>
    <w:rsid w:val="00856713"/>
    <w:rsid w:val="00861ECB"/>
    <w:rsid w:val="0086217E"/>
    <w:rsid w:val="00863847"/>
    <w:rsid w:val="00863B2D"/>
    <w:rsid w:val="00867D3C"/>
    <w:rsid w:val="008708F3"/>
    <w:rsid w:val="0087282E"/>
    <w:rsid w:val="008778D3"/>
    <w:rsid w:val="008939A2"/>
    <w:rsid w:val="008A1A71"/>
    <w:rsid w:val="008A75BB"/>
    <w:rsid w:val="008B4574"/>
    <w:rsid w:val="008C06A8"/>
    <w:rsid w:val="008C18AA"/>
    <w:rsid w:val="008D100B"/>
    <w:rsid w:val="008D1C0E"/>
    <w:rsid w:val="008D238F"/>
    <w:rsid w:val="008D644F"/>
    <w:rsid w:val="008E0A83"/>
    <w:rsid w:val="008E38B5"/>
    <w:rsid w:val="008E56F5"/>
    <w:rsid w:val="008F2E49"/>
    <w:rsid w:val="008F2F2E"/>
    <w:rsid w:val="00900BF0"/>
    <w:rsid w:val="00902B29"/>
    <w:rsid w:val="00902DF8"/>
    <w:rsid w:val="00905E6B"/>
    <w:rsid w:val="00910B70"/>
    <w:rsid w:val="00921A95"/>
    <w:rsid w:val="009300EC"/>
    <w:rsid w:val="009322FA"/>
    <w:rsid w:val="009325CF"/>
    <w:rsid w:val="009344C1"/>
    <w:rsid w:val="00941CB4"/>
    <w:rsid w:val="00942998"/>
    <w:rsid w:val="00943086"/>
    <w:rsid w:val="00945DD9"/>
    <w:rsid w:val="00952615"/>
    <w:rsid w:val="0095311A"/>
    <w:rsid w:val="00956472"/>
    <w:rsid w:val="009631F2"/>
    <w:rsid w:val="00963598"/>
    <w:rsid w:val="00966A64"/>
    <w:rsid w:val="009711BA"/>
    <w:rsid w:val="00971534"/>
    <w:rsid w:val="00971E7B"/>
    <w:rsid w:val="00973A35"/>
    <w:rsid w:val="00981DE5"/>
    <w:rsid w:val="0098264C"/>
    <w:rsid w:val="00982C4C"/>
    <w:rsid w:val="0098774B"/>
    <w:rsid w:val="00990BFD"/>
    <w:rsid w:val="00991794"/>
    <w:rsid w:val="00992CF6"/>
    <w:rsid w:val="0099302B"/>
    <w:rsid w:val="009A350B"/>
    <w:rsid w:val="009A7275"/>
    <w:rsid w:val="009B03BE"/>
    <w:rsid w:val="009B1265"/>
    <w:rsid w:val="009B12D0"/>
    <w:rsid w:val="009B29EF"/>
    <w:rsid w:val="009B5EA4"/>
    <w:rsid w:val="009B6D14"/>
    <w:rsid w:val="009C6DD3"/>
    <w:rsid w:val="009D0A41"/>
    <w:rsid w:val="009D0DA0"/>
    <w:rsid w:val="009D1406"/>
    <w:rsid w:val="009D19A5"/>
    <w:rsid w:val="009D4041"/>
    <w:rsid w:val="009D7FC3"/>
    <w:rsid w:val="009E5A5D"/>
    <w:rsid w:val="009F1CF6"/>
    <w:rsid w:val="009F4572"/>
    <w:rsid w:val="00A00A81"/>
    <w:rsid w:val="00A00F08"/>
    <w:rsid w:val="00A10EE5"/>
    <w:rsid w:val="00A123B2"/>
    <w:rsid w:val="00A22BA3"/>
    <w:rsid w:val="00A233CB"/>
    <w:rsid w:val="00A25C17"/>
    <w:rsid w:val="00A30F8B"/>
    <w:rsid w:val="00A32708"/>
    <w:rsid w:val="00A406CB"/>
    <w:rsid w:val="00A46708"/>
    <w:rsid w:val="00A5509E"/>
    <w:rsid w:val="00A631F3"/>
    <w:rsid w:val="00A637D9"/>
    <w:rsid w:val="00A70FAF"/>
    <w:rsid w:val="00A718E6"/>
    <w:rsid w:val="00A72284"/>
    <w:rsid w:val="00A867E5"/>
    <w:rsid w:val="00A972CD"/>
    <w:rsid w:val="00AA32F6"/>
    <w:rsid w:val="00AA378F"/>
    <w:rsid w:val="00AB1720"/>
    <w:rsid w:val="00AB2787"/>
    <w:rsid w:val="00AB484B"/>
    <w:rsid w:val="00AB4A7C"/>
    <w:rsid w:val="00AB58FC"/>
    <w:rsid w:val="00AB7165"/>
    <w:rsid w:val="00AC33CD"/>
    <w:rsid w:val="00AC3B91"/>
    <w:rsid w:val="00AC4395"/>
    <w:rsid w:val="00AC5C56"/>
    <w:rsid w:val="00AC73F4"/>
    <w:rsid w:val="00AD0D99"/>
    <w:rsid w:val="00AE57CB"/>
    <w:rsid w:val="00AF2F5D"/>
    <w:rsid w:val="00AFA07F"/>
    <w:rsid w:val="00B04C89"/>
    <w:rsid w:val="00B11A23"/>
    <w:rsid w:val="00B168DE"/>
    <w:rsid w:val="00B16D29"/>
    <w:rsid w:val="00B2367D"/>
    <w:rsid w:val="00B27579"/>
    <w:rsid w:val="00B3050E"/>
    <w:rsid w:val="00B30912"/>
    <w:rsid w:val="00B31F33"/>
    <w:rsid w:val="00B357B8"/>
    <w:rsid w:val="00B364CF"/>
    <w:rsid w:val="00B377BC"/>
    <w:rsid w:val="00B40705"/>
    <w:rsid w:val="00B40EE1"/>
    <w:rsid w:val="00B44188"/>
    <w:rsid w:val="00B4545F"/>
    <w:rsid w:val="00B47AFF"/>
    <w:rsid w:val="00B51572"/>
    <w:rsid w:val="00B546B2"/>
    <w:rsid w:val="00B62166"/>
    <w:rsid w:val="00B665BC"/>
    <w:rsid w:val="00B71619"/>
    <w:rsid w:val="00B8213D"/>
    <w:rsid w:val="00B90EAB"/>
    <w:rsid w:val="00B91885"/>
    <w:rsid w:val="00B922AB"/>
    <w:rsid w:val="00B94A3B"/>
    <w:rsid w:val="00B94D55"/>
    <w:rsid w:val="00B979BF"/>
    <w:rsid w:val="00BA4A3F"/>
    <w:rsid w:val="00BA6347"/>
    <w:rsid w:val="00BA7EC9"/>
    <w:rsid w:val="00BB1DA8"/>
    <w:rsid w:val="00BC4A52"/>
    <w:rsid w:val="00BD5221"/>
    <w:rsid w:val="00BD5FD2"/>
    <w:rsid w:val="00BE4D44"/>
    <w:rsid w:val="00BF0631"/>
    <w:rsid w:val="00C0138D"/>
    <w:rsid w:val="00C01BEF"/>
    <w:rsid w:val="00C02785"/>
    <w:rsid w:val="00C056D6"/>
    <w:rsid w:val="00C1089A"/>
    <w:rsid w:val="00C16324"/>
    <w:rsid w:val="00C16A52"/>
    <w:rsid w:val="00C16BB4"/>
    <w:rsid w:val="00C21AAF"/>
    <w:rsid w:val="00C22046"/>
    <w:rsid w:val="00C24E27"/>
    <w:rsid w:val="00C259BA"/>
    <w:rsid w:val="00C27D0C"/>
    <w:rsid w:val="00C405C6"/>
    <w:rsid w:val="00C40C77"/>
    <w:rsid w:val="00C41A56"/>
    <w:rsid w:val="00C437AC"/>
    <w:rsid w:val="00C51472"/>
    <w:rsid w:val="00C53BA3"/>
    <w:rsid w:val="00C631E4"/>
    <w:rsid w:val="00C64057"/>
    <w:rsid w:val="00C71248"/>
    <w:rsid w:val="00C72C4D"/>
    <w:rsid w:val="00C77634"/>
    <w:rsid w:val="00C86784"/>
    <w:rsid w:val="00C8785D"/>
    <w:rsid w:val="00C902E4"/>
    <w:rsid w:val="00C91911"/>
    <w:rsid w:val="00C928D5"/>
    <w:rsid w:val="00C92C38"/>
    <w:rsid w:val="00C97009"/>
    <w:rsid w:val="00C97954"/>
    <w:rsid w:val="00CA0175"/>
    <w:rsid w:val="00CA5CF6"/>
    <w:rsid w:val="00CB013D"/>
    <w:rsid w:val="00CB277D"/>
    <w:rsid w:val="00CC091B"/>
    <w:rsid w:val="00CC3DF2"/>
    <w:rsid w:val="00CC6A1F"/>
    <w:rsid w:val="00CD4AE2"/>
    <w:rsid w:val="00CD7099"/>
    <w:rsid w:val="00CE08C6"/>
    <w:rsid w:val="00CE18E6"/>
    <w:rsid w:val="00CE319D"/>
    <w:rsid w:val="00CF0A69"/>
    <w:rsid w:val="00CF3FBA"/>
    <w:rsid w:val="00CF4444"/>
    <w:rsid w:val="00D0184B"/>
    <w:rsid w:val="00D04960"/>
    <w:rsid w:val="00D079AD"/>
    <w:rsid w:val="00D143EB"/>
    <w:rsid w:val="00D226F8"/>
    <w:rsid w:val="00D31B44"/>
    <w:rsid w:val="00D3491E"/>
    <w:rsid w:val="00D34B85"/>
    <w:rsid w:val="00D417B7"/>
    <w:rsid w:val="00D41E11"/>
    <w:rsid w:val="00D46117"/>
    <w:rsid w:val="00D5054C"/>
    <w:rsid w:val="00D50C38"/>
    <w:rsid w:val="00D547D6"/>
    <w:rsid w:val="00D63246"/>
    <w:rsid w:val="00D6438E"/>
    <w:rsid w:val="00D70BB3"/>
    <w:rsid w:val="00D722AD"/>
    <w:rsid w:val="00D74AD5"/>
    <w:rsid w:val="00D76EF0"/>
    <w:rsid w:val="00D803DC"/>
    <w:rsid w:val="00D803E1"/>
    <w:rsid w:val="00D8181A"/>
    <w:rsid w:val="00D91075"/>
    <w:rsid w:val="00D91868"/>
    <w:rsid w:val="00DA2331"/>
    <w:rsid w:val="00DA78A7"/>
    <w:rsid w:val="00DC02BB"/>
    <w:rsid w:val="00DC59EA"/>
    <w:rsid w:val="00DC74DB"/>
    <w:rsid w:val="00DD1791"/>
    <w:rsid w:val="00DD59BA"/>
    <w:rsid w:val="00DD6283"/>
    <w:rsid w:val="00DE5A91"/>
    <w:rsid w:val="00DE65E0"/>
    <w:rsid w:val="00DF175E"/>
    <w:rsid w:val="00DF18CD"/>
    <w:rsid w:val="00DF3728"/>
    <w:rsid w:val="00DF6C0E"/>
    <w:rsid w:val="00E01D56"/>
    <w:rsid w:val="00E059A8"/>
    <w:rsid w:val="00E06CD6"/>
    <w:rsid w:val="00E1066F"/>
    <w:rsid w:val="00E22834"/>
    <w:rsid w:val="00E26AF8"/>
    <w:rsid w:val="00E30667"/>
    <w:rsid w:val="00E347BB"/>
    <w:rsid w:val="00E37202"/>
    <w:rsid w:val="00E45EDF"/>
    <w:rsid w:val="00E46614"/>
    <w:rsid w:val="00E70CF3"/>
    <w:rsid w:val="00E72675"/>
    <w:rsid w:val="00E74CA9"/>
    <w:rsid w:val="00E769F5"/>
    <w:rsid w:val="00E80F2B"/>
    <w:rsid w:val="00E85012"/>
    <w:rsid w:val="00E907E9"/>
    <w:rsid w:val="00E94F92"/>
    <w:rsid w:val="00E95681"/>
    <w:rsid w:val="00E97B59"/>
    <w:rsid w:val="00EA3445"/>
    <w:rsid w:val="00EB3988"/>
    <w:rsid w:val="00EB3E43"/>
    <w:rsid w:val="00EB40B2"/>
    <w:rsid w:val="00EB5DBB"/>
    <w:rsid w:val="00EB5DF5"/>
    <w:rsid w:val="00EC3388"/>
    <w:rsid w:val="00EC4142"/>
    <w:rsid w:val="00EC6BFE"/>
    <w:rsid w:val="00EC79C0"/>
    <w:rsid w:val="00EE236C"/>
    <w:rsid w:val="00EE43C7"/>
    <w:rsid w:val="00EE5F82"/>
    <w:rsid w:val="00EE65D5"/>
    <w:rsid w:val="00EF4333"/>
    <w:rsid w:val="00EF54C2"/>
    <w:rsid w:val="00EF5F5A"/>
    <w:rsid w:val="00F01328"/>
    <w:rsid w:val="00F05C2B"/>
    <w:rsid w:val="00F06D07"/>
    <w:rsid w:val="00F06D0B"/>
    <w:rsid w:val="00F121CC"/>
    <w:rsid w:val="00F1258F"/>
    <w:rsid w:val="00F12EF9"/>
    <w:rsid w:val="00F1474C"/>
    <w:rsid w:val="00F15C5C"/>
    <w:rsid w:val="00F204F9"/>
    <w:rsid w:val="00F21C2C"/>
    <w:rsid w:val="00F24F1D"/>
    <w:rsid w:val="00F25C12"/>
    <w:rsid w:val="00F26EC1"/>
    <w:rsid w:val="00F27E21"/>
    <w:rsid w:val="00F30410"/>
    <w:rsid w:val="00F30612"/>
    <w:rsid w:val="00F31240"/>
    <w:rsid w:val="00F31D39"/>
    <w:rsid w:val="00F34F16"/>
    <w:rsid w:val="00F41D38"/>
    <w:rsid w:val="00F4217C"/>
    <w:rsid w:val="00F444E5"/>
    <w:rsid w:val="00F51076"/>
    <w:rsid w:val="00F51A5E"/>
    <w:rsid w:val="00F52223"/>
    <w:rsid w:val="00F56D63"/>
    <w:rsid w:val="00F577CF"/>
    <w:rsid w:val="00F61B28"/>
    <w:rsid w:val="00F628B7"/>
    <w:rsid w:val="00F67D0E"/>
    <w:rsid w:val="00F67E4E"/>
    <w:rsid w:val="00F73258"/>
    <w:rsid w:val="00F7634F"/>
    <w:rsid w:val="00F76381"/>
    <w:rsid w:val="00F8076C"/>
    <w:rsid w:val="00F82627"/>
    <w:rsid w:val="00F84691"/>
    <w:rsid w:val="00F87323"/>
    <w:rsid w:val="00F907BC"/>
    <w:rsid w:val="00F90986"/>
    <w:rsid w:val="00F90F6C"/>
    <w:rsid w:val="00F91807"/>
    <w:rsid w:val="00F93148"/>
    <w:rsid w:val="00F950F5"/>
    <w:rsid w:val="00FA68CA"/>
    <w:rsid w:val="00FA6FFB"/>
    <w:rsid w:val="00FB1C0C"/>
    <w:rsid w:val="00FC2C3A"/>
    <w:rsid w:val="00FC4CCE"/>
    <w:rsid w:val="00FC7196"/>
    <w:rsid w:val="00FC7DBC"/>
    <w:rsid w:val="00FD0F6F"/>
    <w:rsid w:val="00FD1905"/>
    <w:rsid w:val="00FD2E4E"/>
    <w:rsid w:val="00FD3487"/>
    <w:rsid w:val="00FD611C"/>
    <w:rsid w:val="00FE0FF0"/>
    <w:rsid w:val="00FF2C48"/>
    <w:rsid w:val="00FF7EDA"/>
    <w:rsid w:val="019081DB"/>
    <w:rsid w:val="03A59E2D"/>
    <w:rsid w:val="03C3F485"/>
    <w:rsid w:val="0551D363"/>
    <w:rsid w:val="07CBBEE7"/>
    <w:rsid w:val="081969E4"/>
    <w:rsid w:val="0A4C5EE5"/>
    <w:rsid w:val="0A66B3B5"/>
    <w:rsid w:val="0AE1B2E6"/>
    <w:rsid w:val="0B03E16B"/>
    <w:rsid w:val="0B5D7C87"/>
    <w:rsid w:val="0B62095B"/>
    <w:rsid w:val="0D8F6F5F"/>
    <w:rsid w:val="0E1B40EE"/>
    <w:rsid w:val="0F8B1E5C"/>
    <w:rsid w:val="10C9BA89"/>
    <w:rsid w:val="10D315AF"/>
    <w:rsid w:val="11A74210"/>
    <w:rsid w:val="11F4E50A"/>
    <w:rsid w:val="139F8ED9"/>
    <w:rsid w:val="15087188"/>
    <w:rsid w:val="1586B8D8"/>
    <w:rsid w:val="19B9F7F3"/>
    <w:rsid w:val="1C6E84BB"/>
    <w:rsid w:val="1D02620F"/>
    <w:rsid w:val="1E50E20A"/>
    <w:rsid w:val="1EB29A77"/>
    <w:rsid w:val="1FE6A881"/>
    <w:rsid w:val="212A96F5"/>
    <w:rsid w:val="2209EC00"/>
    <w:rsid w:val="2327D8E7"/>
    <w:rsid w:val="24D09929"/>
    <w:rsid w:val="2510FA8D"/>
    <w:rsid w:val="2578A72C"/>
    <w:rsid w:val="269E2C96"/>
    <w:rsid w:val="27926C24"/>
    <w:rsid w:val="286D9DBB"/>
    <w:rsid w:val="289A361A"/>
    <w:rsid w:val="29921BD1"/>
    <w:rsid w:val="2AE859F0"/>
    <w:rsid w:val="2B2F43C4"/>
    <w:rsid w:val="2D34E4A8"/>
    <w:rsid w:val="2E66F5B8"/>
    <w:rsid w:val="2F1B2330"/>
    <w:rsid w:val="2FC08FD3"/>
    <w:rsid w:val="36993F77"/>
    <w:rsid w:val="382B3365"/>
    <w:rsid w:val="38345118"/>
    <w:rsid w:val="3867F912"/>
    <w:rsid w:val="3AA6AA60"/>
    <w:rsid w:val="3DE59112"/>
    <w:rsid w:val="3E1173B6"/>
    <w:rsid w:val="3EFB76A4"/>
    <w:rsid w:val="4384E936"/>
    <w:rsid w:val="439FB119"/>
    <w:rsid w:val="442A3CDF"/>
    <w:rsid w:val="448CFC40"/>
    <w:rsid w:val="45F0B6E7"/>
    <w:rsid w:val="460FA05C"/>
    <w:rsid w:val="49D3EDBB"/>
    <w:rsid w:val="4C19DF74"/>
    <w:rsid w:val="4E50FDF9"/>
    <w:rsid w:val="4EABCCE9"/>
    <w:rsid w:val="50120E86"/>
    <w:rsid w:val="50CB676D"/>
    <w:rsid w:val="51E7CF0A"/>
    <w:rsid w:val="53F77701"/>
    <w:rsid w:val="558A95E1"/>
    <w:rsid w:val="57F6D1CE"/>
    <w:rsid w:val="5812BA74"/>
    <w:rsid w:val="591815D9"/>
    <w:rsid w:val="5946EF1F"/>
    <w:rsid w:val="59E63F12"/>
    <w:rsid w:val="5A4E8644"/>
    <w:rsid w:val="5A830E64"/>
    <w:rsid w:val="5B0E0CF0"/>
    <w:rsid w:val="5B2B22FE"/>
    <w:rsid w:val="5C2BFC40"/>
    <w:rsid w:val="5E1847BF"/>
    <w:rsid w:val="5E306C33"/>
    <w:rsid w:val="5EA6F483"/>
    <w:rsid w:val="602F6EF3"/>
    <w:rsid w:val="6064E144"/>
    <w:rsid w:val="608DA68F"/>
    <w:rsid w:val="60936CD2"/>
    <w:rsid w:val="60DE4FE2"/>
    <w:rsid w:val="625E70CC"/>
    <w:rsid w:val="66B5AB8A"/>
    <w:rsid w:val="670AC760"/>
    <w:rsid w:val="680893B3"/>
    <w:rsid w:val="68386231"/>
    <w:rsid w:val="69B68232"/>
    <w:rsid w:val="69E2A562"/>
    <w:rsid w:val="6AADBCCD"/>
    <w:rsid w:val="6CF90698"/>
    <w:rsid w:val="6D3E39F8"/>
    <w:rsid w:val="6FE5B2E2"/>
    <w:rsid w:val="70B6BC5C"/>
    <w:rsid w:val="722FCD3D"/>
    <w:rsid w:val="72A8F8BC"/>
    <w:rsid w:val="74365514"/>
    <w:rsid w:val="752DF787"/>
    <w:rsid w:val="75EE7811"/>
    <w:rsid w:val="773361FB"/>
    <w:rsid w:val="78397714"/>
    <w:rsid w:val="79396804"/>
    <w:rsid w:val="7A267412"/>
    <w:rsid w:val="7B37B1E7"/>
    <w:rsid w:val="7CD8E2DC"/>
    <w:rsid w:val="7CE22E56"/>
    <w:rsid w:val="7DB419E2"/>
    <w:rsid w:val="7DC3D486"/>
    <w:rsid w:val="7E04A0F1"/>
    <w:rsid w:val="7EBE039A"/>
    <w:rsid w:val="7FC242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21468"/>
  <w15:chartTrackingRefBased/>
  <w15:docId w15:val="{AFC0A205-0699-457B-873C-D63E5EE3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0EE5"/>
    <w:pPr>
      <w:spacing w:after="120" w:line="242" w:lineRule="auto"/>
      <w:jc w:val="both"/>
    </w:pPr>
    <w:rPr>
      <w:rFonts w:ascii="Verdana" w:hAnsi="Verdana"/>
      <w:color w:val="000000" w:themeColor="text1"/>
      <w:sz w:val="19"/>
      <w:szCs w:val="19"/>
      <w:lang w:val="en-GB"/>
    </w:rPr>
  </w:style>
  <w:style w:type="paragraph" w:styleId="Heading1">
    <w:name w:val="heading 1"/>
    <w:basedOn w:val="Normal"/>
    <w:next w:val="Normal"/>
    <w:link w:val="Heading1Char"/>
    <w:uiPriority w:val="9"/>
    <w:rsid w:val="00420A2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7B0BBD"/>
  </w:style>
  <w:style w:type="table" w:styleId="TableGrid">
    <w:name w:val="Table Grid"/>
    <w:basedOn w:val="TableNormal"/>
    <w:uiPriority w:val="59"/>
    <w:rsid w:val="007B0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A25"/>
    <w:rPr>
      <w:rFonts w:ascii="Verdana" w:hAnsi="Verdana"/>
      <w:color w:val="000000" w:themeColor="text1"/>
      <w:sz w:val="19"/>
      <w:szCs w:val="19"/>
      <w:lang w:val="en-GB"/>
    </w:rPr>
  </w:style>
  <w:style w:type="numbering" w:customStyle="1" w:styleId="Listeactuelle1">
    <w:name w:val="Liste actuelle1"/>
    <w:uiPriority w:val="99"/>
    <w:rsid w:val="00F444E5"/>
    <w:pPr>
      <w:numPr>
        <w:numId w:val="5"/>
      </w:numPr>
    </w:pPr>
  </w:style>
  <w:style w:type="numbering" w:customStyle="1" w:styleId="Listeactuelle2">
    <w:name w:val="Liste actuelle2"/>
    <w:uiPriority w:val="99"/>
    <w:rsid w:val="00F444E5"/>
    <w:pPr>
      <w:numPr>
        <w:numId w:val="6"/>
      </w:numPr>
    </w:pPr>
  </w:style>
  <w:style w:type="numbering" w:customStyle="1" w:styleId="Listeactuelle3">
    <w:name w:val="Liste actuelle3"/>
    <w:uiPriority w:val="99"/>
    <w:rsid w:val="00F444E5"/>
    <w:pPr>
      <w:numPr>
        <w:numId w:val="7"/>
      </w:numPr>
    </w:pPr>
  </w:style>
  <w:style w:type="numbering" w:customStyle="1" w:styleId="Listeactuelle4">
    <w:name w:val="Liste actuelle4"/>
    <w:uiPriority w:val="99"/>
    <w:rsid w:val="00F444E5"/>
    <w:pPr>
      <w:numPr>
        <w:numId w:val="8"/>
      </w:numPr>
    </w:pPr>
  </w:style>
  <w:style w:type="numbering" w:customStyle="1" w:styleId="Listeactuelle5">
    <w:name w:val="Liste actuelle5"/>
    <w:uiPriority w:val="99"/>
    <w:rsid w:val="00DF18CD"/>
    <w:pPr>
      <w:numPr>
        <w:numId w:val="9"/>
      </w:numPr>
    </w:pPr>
  </w:style>
  <w:style w:type="numbering" w:customStyle="1" w:styleId="Listeactuelle6">
    <w:name w:val="Liste actuelle6"/>
    <w:uiPriority w:val="99"/>
    <w:rsid w:val="00DF18CD"/>
    <w:pPr>
      <w:numPr>
        <w:numId w:val="10"/>
      </w:numPr>
    </w:pPr>
  </w:style>
  <w:style w:type="character" w:styleId="UnresolvedMention">
    <w:name w:val="Unresolved Mention"/>
    <w:basedOn w:val="DefaultParagraphFont"/>
    <w:uiPriority w:val="99"/>
    <w:semiHidden/>
    <w:unhideWhenUsed/>
    <w:rsid w:val="00D803E1"/>
    <w:rPr>
      <w:color w:val="605E5C"/>
      <w:shd w:val="clear" w:color="auto" w:fill="E1DFDD"/>
    </w:rPr>
  </w:style>
  <w:style w:type="character" w:styleId="FollowedHyperlink">
    <w:name w:val="FollowedHyperlink"/>
    <w:basedOn w:val="DefaultParagraphFont"/>
    <w:uiPriority w:val="99"/>
    <w:semiHidden/>
    <w:unhideWhenUsed/>
    <w:rsid w:val="00990BFD"/>
    <w:rPr>
      <w:color w:val="C492FF" w:themeColor="followedHyperlink"/>
      <w:u w:val="single"/>
    </w:rPr>
  </w:style>
  <w:style w:type="paragraph" w:styleId="FootnoteText">
    <w:name w:val="footnote text"/>
    <w:basedOn w:val="Normal"/>
    <w:link w:val="FootnoteTextChar"/>
    <w:uiPriority w:val="99"/>
    <w:semiHidden/>
    <w:unhideWhenUsed/>
    <w:rsid w:val="005A7E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EF4"/>
    <w:rPr>
      <w:rFonts w:ascii="Verdana" w:hAnsi="Verdana"/>
      <w:color w:val="000000" w:themeColor="text1"/>
      <w:sz w:val="20"/>
      <w:szCs w:val="20"/>
      <w:lang w:val="en-GB"/>
    </w:rPr>
  </w:style>
  <w:style w:type="character" w:styleId="FootnoteReference">
    <w:name w:val="footnote reference"/>
    <w:basedOn w:val="DefaultParagraphFont"/>
    <w:uiPriority w:val="99"/>
    <w:semiHidden/>
    <w:unhideWhenUsed/>
    <w:rsid w:val="005A7EF4"/>
    <w:rPr>
      <w:vertAlign w:val="superscript"/>
    </w:rPr>
  </w:style>
  <w:style w:type="character" w:styleId="Hyperlink">
    <w:name w:val="Hyperlink"/>
    <w:basedOn w:val="DefaultParagraphFont"/>
    <w:uiPriority w:val="99"/>
    <w:unhideWhenUsed/>
    <w:rsid w:val="008430DC"/>
    <w:rPr>
      <w:color w:val="5400B8" w:themeColor="hyperlink"/>
      <w:u w:val="single"/>
    </w:rPr>
  </w:style>
  <w:style w:type="paragraph" w:styleId="Header">
    <w:name w:val="header"/>
    <w:basedOn w:val="Normal"/>
    <w:link w:val="HeaderChar"/>
    <w:uiPriority w:val="99"/>
    <w:unhideWhenUsed/>
    <w:rsid w:val="00FC2C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2C3A"/>
    <w:rPr>
      <w:rFonts w:ascii="Verdana" w:hAnsi="Verdana"/>
      <w:color w:val="000000" w:themeColor="text1"/>
      <w:sz w:val="19"/>
      <w:szCs w:val="19"/>
      <w:lang w:val="en-GB"/>
    </w:rPr>
  </w:style>
  <w:style w:type="paragraph" w:styleId="Footer">
    <w:name w:val="footer"/>
    <w:basedOn w:val="Normal"/>
    <w:link w:val="FooterChar"/>
    <w:uiPriority w:val="99"/>
    <w:unhideWhenUsed/>
    <w:rsid w:val="00FC2C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2C3A"/>
    <w:rPr>
      <w:rFonts w:ascii="Verdana" w:hAnsi="Verdana"/>
      <w:color w:val="000000" w:themeColor="text1"/>
      <w:sz w:val="19"/>
      <w:szCs w:val="19"/>
      <w:lang w:val="en-GB"/>
    </w:rPr>
  </w:style>
  <w:style w:type="paragraph" w:customStyle="1" w:styleId="Bullet">
    <w:name w:val="Bullet"/>
    <w:basedOn w:val="Normal"/>
    <w:qFormat/>
    <w:rsid w:val="00921A95"/>
    <w:pPr>
      <w:numPr>
        <w:numId w:val="16"/>
      </w:numPr>
      <w:spacing w:after="0" w:line="320" w:lineRule="exact"/>
      <w:jc w:val="left"/>
    </w:pPr>
    <w:rPr>
      <w:rFonts w:ascii="Georgia" w:eastAsia="Times" w:hAnsi="Georgia" w:cs="Times New Roman"/>
      <w:color w:val="auto"/>
      <w:sz w:val="20"/>
      <w:szCs w:val="20"/>
      <w:lang w:eastAsia="en-GB"/>
    </w:rPr>
  </w:style>
  <w:style w:type="paragraph" w:styleId="ListParagraph">
    <w:name w:val="List Paragraph"/>
    <w:basedOn w:val="Normal"/>
    <w:uiPriority w:val="34"/>
    <w:qFormat/>
    <w:rsid w:val="00921A95"/>
    <w:pPr>
      <w:ind w:left="720"/>
      <w:contextualSpacing/>
    </w:pPr>
  </w:style>
  <w:style w:type="character" w:customStyle="1" w:styleId="apple-converted-space">
    <w:name w:val="apple-converted-space"/>
    <w:basedOn w:val="DefaultParagraphFont"/>
    <w:rsid w:val="008D238F"/>
  </w:style>
  <w:style w:type="paragraph" w:styleId="BodyText3">
    <w:name w:val="Body Text 3"/>
    <w:basedOn w:val="Normal"/>
    <w:link w:val="BodyText3Char"/>
    <w:rsid w:val="008D238F"/>
    <w:pPr>
      <w:spacing w:after="240" w:line="240" w:lineRule="auto"/>
      <w:jc w:val="left"/>
    </w:pPr>
    <w:rPr>
      <w:rFonts w:ascii="Times New Roman" w:eastAsia="MS Mincho" w:hAnsi="Times New Roman" w:cs="Times New Roman"/>
      <w:color w:val="auto"/>
      <w:sz w:val="24"/>
      <w:szCs w:val="24"/>
      <w:lang w:val="en-US"/>
    </w:rPr>
  </w:style>
  <w:style w:type="character" w:customStyle="1" w:styleId="BodyText3Char">
    <w:name w:val="Body Text 3 Char"/>
    <w:basedOn w:val="DefaultParagraphFont"/>
    <w:link w:val="BodyText3"/>
    <w:rsid w:val="008D238F"/>
    <w:rPr>
      <w:rFonts w:ascii="Times New Roman" w:eastAsia="MS Mincho" w:hAnsi="Times New Roman" w:cs="Times New Roman"/>
      <w:lang w:val="en-US"/>
    </w:rPr>
  </w:style>
  <w:style w:type="paragraph" w:customStyle="1" w:styleId="Reference">
    <w:name w:val="Reference"/>
    <w:basedOn w:val="ListParagraph"/>
    <w:link w:val="ReferenceChar"/>
    <w:qFormat/>
    <w:rsid w:val="0048740C"/>
    <w:pPr>
      <w:numPr>
        <w:numId w:val="20"/>
      </w:numPr>
      <w:tabs>
        <w:tab w:val="left" w:pos="426"/>
        <w:tab w:val="left" w:pos="10080"/>
        <w:tab w:val="left" w:pos="11160"/>
      </w:tabs>
      <w:spacing w:after="0" w:line="240" w:lineRule="auto"/>
      <w:ind w:left="426" w:hanging="426"/>
    </w:pPr>
    <w:rPr>
      <w:rFonts w:ascii="Arial" w:eastAsia="Times New Roman" w:hAnsi="Arial" w:cs="Arial"/>
      <w:color w:val="000000"/>
      <w:sz w:val="20"/>
      <w:szCs w:val="20"/>
      <w:lang w:val="en-US"/>
    </w:rPr>
  </w:style>
  <w:style w:type="character" w:customStyle="1" w:styleId="ReferenceChar">
    <w:name w:val="Reference Char"/>
    <w:basedOn w:val="DefaultParagraphFont"/>
    <w:link w:val="Reference"/>
    <w:rsid w:val="0048740C"/>
    <w:rPr>
      <w:rFonts w:ascii="Arial" w:eastAsia="Times New Roman" w:hAnsi="Arial" w:cs="Arial"/>
      <w:color w:val="000000"/>
      <w:sz w:val="20"/>
      <w:szCs w:val="20"/>
      <w:lang w:val="en-US"/>
    </w:rPr>
  </w:style>
  <w:style w:type="paragraph" w:styleId="Revision">
    <w:name w:val="Revision"/>
    <w:hidden/>
    <w:uiPriority w:val="99"/>
    <w:semiHidden/>
    <w:rsid w:val="00B40EE1"/>
    <w:rPr>
      <w:rFonts w:ascii="Verdana" w:hAnsi="Verdana"/>
      <w:color w:val="000000" w:themeColor="text1"/>
      <w:sz w:val="19"/>
      <w:szCs w:val="19"/>
      <w:lang w:val="en-GB"/>
    </w:rPr>
  </w:style>
  <w:style w:type="character" w:styleId="CommentReference">
    <w:name w:val="annotation reference"/>
    <w:basedOn w:val="DefaultParagraphFont"/>
    <w:uiPriority w:val="99"/>
    <w:semiHidden/>
    <w:unhideWhenUsed/>
    <w:rsid w:val="00F06D07"/>
    <w:rPr>
      <w:sz w:val="16"/>
      <w:szCs w:val="16"/>
    </w:rPr>
  </w:style>
  <w:style w:type="paragraph" w:styleId="CommentText">
    <w:name w:val="annotation text"/>
    <w:basedOn w:val="Normal"/>
    <w:link w:val="CommentTextChar"/>
    <w:uiPriority w:val="99"/>
    <w:semiHidden/>
    <w:unhideWhenUsed/>
    <w:rsid w:val="00F06D07"/>
    <w:pPr>
      <w:spacing w:line="240" w:lineRule="auto"/>
    </w:pPr>
    <w:rPr>
      <w:sz w:val="20"/>
      <w:szCs w:val="20"/>
    </w:rPr>
  </w:style>
  <w:style w:type="character" w:customStyle="1" w:styleId="CommentTextChar">
    <w:name w:val="Comment Text Char"/>
    <w:basedOn w:val="DefaultParagraphFont"/>
    <w:link w:val="CommentText"/>
    <w:uiPriority w:val="99"/>
    <w:semiHidden/>
    <w:rsid w:val="00F06D07"/>
    <w:rPr>
      <w:rFonts w:ascii="Verdana" w:hAnsi="Verdana"/>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F06D07"/>
    <w:rPr>
      <w:b/>
      <w:bCs/>
    </w:rPr>
  </w:style>
  <w:style w:type="character" w:customStyle="1" w:styleId="CommentSubjectChar">
    <w:name w:val="Comment Subject Char"/>
    <w:basedOn w:val="CommentTextChar"/>
    <w:link w:val="CommentSubject"/>
    <w:uiPriority w:val="99"/>
    <w:semiHidden/>
    <w:rsid w:val="00F06D07"/>
    <w:rPr>
      <w:rFonts w:ascii="Verdana" w:hAnsi="Verdana"/>
      <w:b/>
      <w:bCs/>
      <w:color w:val="000000" w:themeColor="text1"/>
      <w:sz w:val="20"/>
      <w:szCs w:val="20"/>
      <w:lang w:val="en-GB"/>
    </w:rPr>
  </w:style>
  <w:style w:type="character" w:customStyle="1" w:styleId="cf01">
    <w:name w:val="cf01"/>
    <w:basedOn w:val="DefaultParagraphFont"/>
    <w:rsid w:val="007434A6"/>
    <w:rPr>
      <w:rFonts w:ascii="Segoe UI" w:hAnsi="Segoe UI" w:cs="Segoe UI" w:hint="default"/>
      <w:sz w:val="18"/>
      <w:szCs w:val="18"/>
    </w:rPr>
  </w:style>
  <w:style w:type="character" w:customStyle="1" w:styleId="cf11">
    <w:name w:val="cf11"/>
    <w:basedOn w:val="DefaultParagraphFont"/>
    <w:rsid w:val="007434A6"/>
    <w:rPr>
      <w:rFonts w:ascii="Segoe UI" w:hAnsi="Segoe UI" w:cs="Segoe UI" w:hint="default"/>
      <w:sz w:val="18"/>
      <w:szCs w:val="18"/>
    </w:rPr>
  </w:style>
  <w:style w:type="paragraph" w:styleId="NormalWeb">
    <w:name w:val="Normal (Web)"/>
    <w:basedOn w:val="Normal"/>
    <w:uiPriority w:val="99"/>
    <w:semiHidden/>
    <w:unhideWhenUsed/>
    <w:rsid w:val="008D1C0E"/>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Default">
    <w:name w:val="Default"/>
    <w:rsid w:val="00D143EB"/>
    <w:pPr>
      <w:autoSpaceDE w:val="0"/>
      <w:autoSpaceDN w:val="0"/>
      <w:adjustRightInd w:val="0"/>
    </w:pPr>
    <w:rPr>
      <w:rFonts w:ascii="Verdana" w:hAnsi="Verdana" w:cs="Verdana"/>
      <w:color w:val="000000"/>
      <w:lang w:val="en-US"/>
    </w:rPr>
  </w:style>
  <w:style w:type="character" w:styleId="Strong">
    <w:name w:val="Strong"/>
    <w:basedOn w:val="DefaultParagraphFont"/>
    <w:uiPriority w:val="22"/>
    <w:qFormat/>
    <w:rsid w:val="000077A1"/>
    <w:rPr>
      <w:b/>
      <w:bCs/>
    </w:rPr>
  </w:style>
  <w:style w:type="character" w:styleId="Emphasis">
    <w:name w:val="Emphasis"/>
    <w:basedOn w:val="DefaultParagraphFont"/>
    <w:uiPriority w:val="20"/>
    <w:qFormat/>
    <w:rsid w:val="000077A1"/>
    <w:rPr>
      <w:i/>
      <w:iCs/>
    </w:rPr>
  </w:style>
  <w:style w:type="paragraph" w:customStyle="1" w:styleId="muitypography-root">
    <w:name w:val="muitypography-root"/>
    <w:basedOn w:val="Normal"/>
    <w:rsid w:val="00F950F5"/>
    <w:pPr>
      <w:spacing w:before="100" w:beforeAutospacing="1" w:after="100" w:afterAutospacing="1" w:line="240" w:lineRule="auto"/>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8390">
      <w:bodyDiv w:val="1"/>
      <w:marLeft w:val="0"/>
      <w:marRight w:val="0"/>
      <w:marTop w:val="0"/>
      <w:marBottom w:val="0"/>
      <w:divBdr>
        <w:top w:val="none" w:sz="0" w:space="0" w:color="auto"/>
        <w:left w:val="none" w:sz="0" w:space="0" w:color="auto"/>
        <w:bottom w:val="none" w:sz="0" w:space="0" w:color="auto"/>
        <w:right w:val="none" w:sz="0" w:space="0" w:color="auto"/>
      </w:divBdr>
    </w:div>
    <w:div w:id="182984186">
      <w:bodyDiv w:val="1"/>
      <w:marLeft w:val="0"/>
      <w:marRight w:val="0"/>
      <w:marTop w:val="0"/>
      <w:marBottom w:val="0"/>
      <w:divBdr>
        <w:top w:val="none" w:sz="0" w:space="0" w:color="auto"/>
        <w:left w:val="none" w:sz="0" w:space="0" w:color="auto"/>
        <w:bottom w:val="none" w:sz="0" w:space="0" w:color="auto"/>
        <w:right w:val="none" w:sz="0" w:space="0" w:color="auto"/>
      </w:divBdr>
    </w:div>
    <w:div w:id="197857630">
      <w:bodyDiv w:val="1"/>
      <w:marLeft w:val="0"/>
      <w:marRight w:val="0"/>
      <w:marTop w:val="0"/>
      <w:marBottom w:val="0"/>
      <w:divBdr>
        <w:top w:val="none" w:sz="0" w:space="0" w:color="auto"/>
        <w:left w:val="none" w:sz="0" w:space="0" w:color="auto"/>
        <w:bottom w:val="none" w:sz="0" w:space="0" w:color="auto"/>
        <w:right w:val="none" w:sz="0" w:space="0" w:color="auto"/>
      </w:divBdr>
    </w:div>
    <w:div w:id="220292971">
      <w:bodyDiv w:val="1"/>
      <w:marLeft w:val="0"/>
      <w:marRight w:val="0"/>
      <w:marTop w:val="0"/>
      <w:marBottom w:val="0"/>
      <w:divBdr>
        <w:top w:val="none" w:sz="0" w:space="0" w:color="auto"/>
        <w:left w:val="none" w:sz="0" w:space="0" w:color="auto"/>
        <w:bottom w:val="none" w:sz="0" w:space="0" w:color="auto"/>
        <w:right w:val="none" w:sz="0" w:space="0" w:color="auto"/>
      </w:divBdr>
      <w:divsChild>
        <w:div w:id="159809451">
          <w:marLeft w:val="0"/>
          <w:marRight w:val="0"/>
          <w:marTop w:val="0"/>
          <w:marBottom w:val="0"/>
          <w:divBdr>
            <w:top w:val="single" w:sz="8" w:space="0" w:color="E5E7EB"/>
            <w:left w:val="single" w:sz="8" w:space="0" w:color="E5E7EB"/>
            <w:bottom w:val="single" w:sz="8" w:space="0" w:color="E5E7EB"/>
            <w:right w:val="single" w:sz="8" w:space="0" w:color="E5E7EB"/>
          </w:divBdr>
        </w:div>
        <w:div w:id="131946769">
          <w:marLeft w:val="0"/>
          <w:marRight w:val="0"/>
          <w:marTop w:val="0"/>
          <w:marBottom w:val="0"/>
          <w:divBdr>
            <w:top w:val="single" w:sz="8" w:space="0" w:color="E5E7EB"/>
            <w:left w:val="single" w:sz="8" w:space="0" w:color="E5E7EB"/>
            <w:bottom w:val="single" w:sz="8" w:space="0" w:color="E5E7EB"/>
            <w:right w:val="single" w:sz="8" w:space="0" w:color="E5E7EB"/>
          </w:divBdr>
        </w:div>
      </w:divsChild>
    </w:div>
    <w:div w:id="332415842">
      <w:bodyDiv w:val="1"/>
      <w:marLeft w:val="0"/>
      <w:marRight w:val="0"/>
      <w:marTop w:val="0"/>
      <w:marBottom w:val="0"/>
      <w:divBdr>
        <w:top w:val="none" w:sz="0" w:space="0" w:color="auto"/>
        <w:left w:val="none" w:sz="0" w:space="0" w:color="auto"/>
        <w:bottom w:val="none" w:sz="0" w:space="0" w:color="auto"/>
        <w:right w:val="none" w:sz="0" w:space="0" w:color="auto"/>
      </w:divBdr>
    </w:div>
    <w:div w:id="536160023">
      <w:bodyDiv w:val="1"/>
      <w:marLeft w:val="0"/>
      <w:marRight w:val="0"/>
      <w:marTop w:val="0"/>
      <w:marBottom w:val="0"/>
      <w:divBdr>
        <w:top w:val="none" w:sz="0" w:space="0" w:color="auto"/>
        <w:left w:val="none" w:sz="0" w:space="0" w:color="auto"/>
        <w:bottom w:val="none" w:sz="0" w:space="0" w:color="auto"/>
        <w:right w:val="none" w:sz="0" w:space="0" w:color="auto"/>
      </w:divBdr>
    </w:div>
    <w:div w:id="629943044">
      <w:bodyDiv w:val="1"/>
      <w:marLeft w:val="0"/>
      <w:marRight w:val="0"/>
      <w:marTop w:val="0"/>
      <w:marBottom w:val="0"/>
      <w:divBdr>
        <w:top w:val="none" w:sz="0" w:space="0" w:color="auto"/>
        <w:left w:val="none" w:sz="0" w:space="0" w:color="auto"/>
        <w:bottom w:val="none" w:sz="0" w:space="0" w:color="auto"/>
        <w:right w:val="none" w:sz="0" w:space="0" w:color="auto"/>
      </w:divBdr>
    </w:div>
    <w:div w:id="636690283">
      <w:bodyDiv w:val="1"/>
      <w:marLeft w:val="0"/>
      <w:marRight w:val="0"/>
      <w:marTop w:val="0"/>
      <w:marBottom w:val="0"/>
      <w:divBdr>
        <w:top w:val="none" w:sz="0" w:space="0" w:color="auto"/>
        <w:left w:val="none" w:sz="0" w:space="0" w:color="auto"/>
        <w:bottom w:val="none" w:sz="0" w:space="0" w:color="auto"/>
        <w:right w:val="none" w:sz="0" w:space="0" w:color="auto"/>
      </w:divBdr>
    </w:div>
    <w:div w:id="697121803">
      <w:bodyDiv w:val="1"/>
      <w:marLeft w:val="0"/>
      <w:marRight w:val="0"/>
      <w:marTop w:val="0"/>
      <w:marBottom w:val="0"/>
      <w:divBdr>
        <w:top w:val="none" w:sz="0" w:space="0" w:color="auto"/>
        <w:left w:val="none" w:sz="0" w:space="0" w:color="auto"/>
        <w:bottom w:val="none" w:sz="0" w:space="0" w:color="auto"/>
        <w:right w:val="none" w:sz="0" w:space="0" w:color="auto"/>
      </w:divBdr>
    </w:div>
    <w:div w:id="754320176">
      <w:bodyDiv w:val="1"/>
      <w:marLeft w:val="0"/>
      <w:marRight w:val="0"/>
      <w:marTop w:val="0"/>
      <w:marBottom w:val="0"/>
      <w:divBdr>
        <w:top w:val="none" w:sz="0" w:space="0" w:color="auto"/>
        <w:left w:val="none" w:sz="0" w:space="0" w:color="auto"/>
        <w:bottom w:val="none" w:sz="0" w:space="0" w:color="auto"/>
        <w:right w:val="none" w:sz="0" w:space="0" w:color="auto"/>
      </w:divBdr>
    </w:div>
    <w:div w:id="760875776">
      <w:bodyDiv w:val="1"/>
      <w:marLeft w:val="0"/>
      <w:marRight w:val="0"/>
      <w:marTop w:val="0"/>
      <w:marBottom w:val="0"/>
      <w:divBdr>
        <w:top w:val="none" w:sz="0" w:space="0" w:color="auto"/>
        <w:left w:val="none" w:sz="0" w:space="0" w:color="auto"/>
        <w:bottom w:val="none" w:sz="0" w:space="0" w:color="auto"/>
        <w:right w:val="none" w:sz="0" w:space="0" w:color="auto"/>
      </w:divBdr>
    </w:div>
    <w:div w:id="927038100">
      <w:bodyDiv w:val="1"/>
      <w:marLeft w:val="0"/>
      <w:marRight w:val="0"/>
      <w:marTop w:val="0"/>
      <w:marBottom w:val="0"/>
      <w:divBdr>
        <w:top w:val="none" w:sz="0" w:space="0" w:color="auto"/>
        <w:left w:val="none" w:sz="0" w:space="0" w:color="auto"/>
        <w:bottom w:val="none" w:sz="0" w:space="0" w:color="auto"/>
        <w:right w:val="none" w:sz="0" w:space="0" w:color="auto"/>
      </w:divBdr>
    </w:div>
    <w:div w:id="1022248005">
      <w:bodyDiv w:val="1"/>
      <w:marLeft w:val="0"/>
      <w:marRight w:val="0"/>
      <w:marTop w:val="0"/>
      <w:marBottom w:val="0"/>
      <w:divBdr>
        <w:top w:val="none" w:sz="0" w:space="0" w:color="auto"/>
        <w:left w:val="none" w:sz="0" w:space="0" w:color="auto"/>
        <w:bottom w:val="none" w:sz="0" w:space="0" w:color="auto"/>
        <w:right w:val="none" w:sz="0" w:space="0" w:color="auto"/>
      </w:divBdr>
    </w:div>
    <w:div w:id="1092706524">
      <w:bodyDiv w:val="1"/>
      <w:marLeft w:val="0"/>
      <w:marRight w:val="0"/>
      <w:marTop w:val="0"/>
      <w:marBottom w:val="0"/>
      <w:divBdr>
        <w:top w:val="none" w:sz="0" w:space="0" w:color="auto"/>
        <w:left w:val="none" w:sz="0" w:space="0" w:color="auto"/>
        <w:bottom w:val="none" w:sz="0" w:space="0" w:color="auto"/>
        <w:right w:val="none" w:sz="0" w:space="0" w:color="auto"/>
      </w:divBdr>
    </w:div>
    <w:div w:id="1249461047">
      <w:bodyDiv w:val="1"/>
      <w:marLeft w:val="0"/>
      <w:marRight w:val="0"/>
      <w:marTop w:val="0"/>
      <w:marBottom w:val="0"/>
      <w:divBdr>
        <w:top w:val="none" w:sz="0" w:space="0" w:color="auto"/>
        <w:left w:val="none" w:sz="0" w:space="0" w:color="auto"/>
        <w:bottom w:val="none" w:sz="0" w:space="0" w:color="auto"/>
        <w:right w:val="none" w:sz="0" w:space="0" w:color="auto"/>
      </w:divBdr>
    </w:div>
    <w:div w:id="1301494630">
      <w:bodyDiv w:val="1"/>
      <w:marLeft w:val="0"/>
      <w:marRight w:val="0"/>
      <w:marTop w:val="0"/>
      <w:marBottom w:val="0"/>
      <w:divBdr>
        <w:top w:val="none" w:sz="0" w:space="0" w:color="auto"/>
        <w:left w:val="none" w:sz="0" w:space="0" w:color="auto"/>
        <w:bottom w:val="none" w:sz="0" w:space="0" w:color="auto"/>
        <w:right w:val="none" w:sz="0" w:space="0" w:color="auto"/>
      </w:divBdr>
    </w:div>
    <w:div w:id="1333676093">
      <w:bodyDiv w:val="1"/>
      <w:marLeft w:val="0"/>
      <w:marRight w:val="0"/>
      <w:marTop w:val="0"/>
      <w:marBottom w:val="0"/>
      <w:divBdr>
        <w:top w:val="none" w:sz="0" w:space="0" w:color="auto"/>
        <w:left w:val="none" w:sz="0" w:space="0" w:color="auto"/>
        <w:bottom w:val="none" w:sz="0" w:space="0" w:color="auto"/>
        <w:right w:val="none" w:sz="0" w:space="0" w:color="auto"/>
      </w:divBdr>
    </w:div>
    <w:div w:id="1335379733">
      <w:bodyDiv w:val="1"/>
      <w:marLeft w:val="0"/>
      <w:marRight w:val="0"/>
      <w:marTop w:val="0"/>
      <w:marBottom w:val="0"/>
      <w:divBdr>
        <w:top w:val="none" w:sz="0" w:space="0" w:color="auto"/>
        <w:left w:val="none" w:sz="0" w:space="0" w:color="auto"/>
        <w:bottom w:val="none" w:sz="0" w:space="0" w:color="auto"/>
        <w:right w:val="none" w:sz="0" w:space="0" w:color="auto"/>
      </w:divBdr>
    </w:div>
    <w:div w:id="1376540437">
      <w:bodyDiv w:val="1"/>
      <w:marLeft w:val="0"/>
      <w:marRight w:val="0"/>
      <w:marTop w:val="0"/>
      <w:marBottom w:val="0"/>
      <w:divBdr>
        <w:top w:val="none" w:sz="0" w:space="0" w:color="auto"/>
        <w:left w:val="none" w:sz="0" w:space="0" w:color="auto"/>
        <w:bottom w:val="none" w:sz="0" w:space="0" w:color="auto"/>
        <w:right w:val="none" w:sz="0" w:space="0" w:color="auto"/>
      </w:divBdr>
    </w:div>
    <w:div w:id="1423910181">
      <w:bodyDiv w:val="1"/>
      <w:marLeft w:val="0"/>
      <w:marRight w:val="0"/>
      <w:marTop w:val="0"/>
      <w:marBottom w:val="0"/>
      <w:divBdr>
        <w:top w:val="none" w:sz="0" w:space="0" w:color="auto"/>
        <w:left w:val="none" w:sz="0" w:space="0" w:color="auto"/>
        <w:bottom w:val="none" w:sz="0" w:space="0" w:color="auto"/>
        <w:right w:val="none" w:sz="0" w:space="0" w:color="auto"/>
      </w:divBdr>
      <w:divsChild>
        <w:div w:id="179856577">
          <w:marLeft w:val="0"/>
          <w:marRight w:val="0"/>
          <w:marTop w:val="0"/>
          <w:marBottom w:val="0"/>
          <w:divBdr>
            <w:top w:val="none" w:sz="0" w:space="0" w:color="auto"/>
            <w:left w:val="none" w:sz="0" w:space="0" w:color="auto"/>
            <w:bottom w:val="none" w:sz="0" w:space="0" w:color="auto"/>
            <w:right w:val="none" w:sz="0" w:space="0" w:color="auto"/>
          </w:divBdr>
          <w:divsChild>
            <w:div w:id="1203906850">
              <w:marLeft w:val="0"/>
              <w:marRight w:val="0"/>
              <w:marTop w:val="0"/>
              <w:marBottom w:val="0"/>
              <w:divBdr>
                <w:top w:val="none" w:sz="0" w:space="0" w:color="auto"/>
                <w:left w:val="none" w:sz="0" w:space="0" w:color="auto"/>
                <w:bottom w:val="none" w:sz="0" w:space="0" w:color="auto"/>
                <w:right w:val="none" w:sz="0" w:space="0" w:color="auto"/>
              </w:divBdr>
              <w:divsChild>
                <w:div w:id="791095264">
                  <w:marLeft w:val="0"/>
                  <w:marRight w:val="0"/>
                  <w:marTop w:val="0"/>
                  <w:marBottom w:val="0"/>
                  <w:divBdr>
                    <w:top w:val="none" w:sz="0" w:space="0" w:color="auto"/>
                    <w:left w:val="none" w:sz="0" w:space="0" w:color="auto"/>
                    <w:bottom w:val="none" w:sz="0" w:space="0" w:color="auto"/>
                    <w:right w:val="none" w:sz="0" w:space="0" w:color="auto"/>
                  </w:divBdr>
                  <w:divsChild>
                    <w:div w:id="4462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19229">
      <w:bodyDiv w:val="1"/>
      <w:marLeft w:val="0"/>
      <w:marRight w:val="0"/>
      <w:marTop w:val="0"/>
      <w:marBottom w:val="0"/>
      <w:divBdr>
        <w:top w:val="none" w:sz="0" w:space="0" w:color="auto"/>
        <w:left w:val="none" w:sz="0" w:space="0" w:color="auto"/>
        <w:bottom w:val="none" w:sz="0" w:space="0" w:color="auto"/>
        <w:right w:val="none" w:sz="0" w:space="0" w:color="auto"/>
      </w:divBdr>
    </w:div>
    <w:div w:id="1725182613">
      <w:bodyDiv w:val="1"/>
      <w:marLeft w:val="0"/>
      <w:marRight w:val="0"/>
      <w:marTop w:val="0"/>
      <w:marBottom w:val="0"/>
      <w:divBdr>
        <w:top w:val="none" w:sz="0" w:space="0" w:color="auto"/>
        <w:left w:val="none" w:sz="0" w:space="0" w:color="auto"/>
        <w:bottom w:val="none" w:sz="0" w:space="0" w:color="auto"/>
        <w:right w:val="none" w:sz="0" w:space="0" w:color="auto"/>
      </w:divBdr>
    </w:div>
    <w:div w:id="1741975155">
      <w:bodyDiv w:val="1"/>
      <w:marLeft w:val="0"/>
      <w:marRight w:val="0"/>
      <w:marTop w:val="0"/>
      <w:marBottom w:val="0"/>
      <w:divBdr>
        <w:top w:val="none" w:sz="0" w:space="0" w:color="auto"/>
        <w:left w:val="none" w:sz="0" w:space="0" w:color="auto"/>
        <w:bottom w:val="none" w:sz="0" w:space="0" w:color="auto"/>
        <w:right w:val="none" w:sz="0" w:space="0" w:color="auto"/>
      </w:divBdr>
    </w:div>
    <w:div w:id="1800101638">
      <w:bodyDiv w:val="1"/>
      <w:marLeft w:val="0"/>
      <w:marRight w:val="0"/>
      <w:marTop w:val="0"/>
      <w:marBottom w:val="0"/>
      <w:divBdr>
        <w:top w:val="none" w:sz="0" w:space="0" w:color="auto"/>
        <w:left w:val="none" w:sz="0" w:space="0" w:color="auto"/>
        <w:bottom w:val="none" w:sz="0" w:space="0" w:color="auto"/>
        <w:right w:val="none" w:sz="0" w:space="0" w:color="auto"/>
      </w:divBdr>
      <w:divsChild>
        <w:div w:id="1551646427">
          <w:marLeft w:val="288"/>
          <w:marRight w:val="0"/>
          <w:marTop w:val="0"/>
          <w:marBottom w:val="0"/>
          <w:divBdr>
            <w:top w:val="none" w:sz="0" w:space="0" w:color="auto"/>
            <w:left w:val="none" w:sz="0" w:space="0" w:color="auto"/>
            <w:bottom w:val="none" w:sz="0" w:space="0" w:color="auto"/>
            <w:right w:val="none" w:sz="0" w:space="0" w:color="auto"/>
          </w:divBdr>
        </w:div>
      </w:divsChild>
    </w:div>
    <w:div w:id="1830629780">
      <w:bodyDiv w:val="1"/>
      <w:marLeft w:val="0"/>
      <w:marRight w:val="0"/>
      <w:marTop w:val="0"/>
      <w:marBottom w:val="0"/>
      <w:divBdr>
        <w:top w:val="none" w:sz="0" w:space="0" w:color="auto"/>
        <w:left w:val="none" w:sz="0" w:space="0" w:color="auto"/>
        <w:bottom w:val="none" w:sz="0" w:space="0" w:color="auto"/>
        <w:right w:val="none" w:sz="0" w:space="0" w:color="auto"/>
      </w:divBdr>
    </w:div>
    <w:div w:id="1847019854">
      <w:bodyDiv w:val="1"/>
      <w:marLeft w:val="0"/>
      <w:marRight w:val="0"/>
      <w:marTop w:val="0"/>
      <w:marBottom w:val="0"/>
      <w:divBdr>
        <w:top w:val="none" w:sz="0" w:space="0" w:color="auto"/>
        <w:left w:val="none" w:sz="0" w:space="0" w:color="auto"/>
        <w:bottom w:val="none" w:sz="0" w:space="0" w:color="auto"/>
        <w:right w:val="none" w:sz="0" w:space="0" w:color="auto"/>
      </w:divBdr>
    </w:div>
    <w:div w:id="1872380946">
      <w:bodyDiv w:val="1"/>
      <w:marLeft w:val="0"/>
      <w:marRight w:val="0"/>
      <w:marTop w:val="0"/>
      <w:marBottom w:val="0"/>
      <w:divBdr>
        <w:top w:val="none" w:sz="0" w:space="0" w:color="auto"/>
        <w:left w:val="none" w:sz="0" w:space="0" w:color="auto"/>
        <w:bottom w:val="none" w:sz="0" w:space="0" w:color="auto"/>
        <w:right w:val="none" w:sz="0" w:space="0" w:color="auto"/>
      </w:divBdr>
    </w:div>
    <w:div w:id="2051102030">
      <w:bodyDiv w:val="1"/>
      <w:marLeft w:val="0"/>
      <w:marRight w:val="0"/>
      <w:marTop w:val="0"/>
      <w:marBottom w:val="0"/>
      <w:divBdr>
        <w:top w:val="none" w:sz="0" w:space="0" w:color="auto"/>
        <w:left w:val="none" w:sz="0" w:space="0" w:color="auto"/>
        <w:bottom w:val="none" w:sz="0" w:space="0" w:color="auto"/>
        <w:right w:val="none" w:sz="0" w:space="0" w:color="auto"/>
      </w:divBdr>
    </w:div>
    <w:div w:id="21185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me.surname@sanofi.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0296817\OneDrive%20-%20Sanofi\2.%20PRESS%20RELEASES\BRANDING\220121_SN_PR_TEMPLATE.dotx" TargetMode="External"/></Relationships>
</file>

<file path=word/theme/theme1.xml><?xml version="1.0" encoding="utf-8"?>
<a:theme xmlns:a="http://schemas.openxmlformats.org/drawingml/2006/main" name="Thème Office">
  <a:themeElements>
    <a:clrScheme name="00. Sanofi">
      <a:dk1>
        <a:sysClr val="windowText" lastClr="000000"/>
      </a:dk1>
      <a:lt1>
        <a:sysClr val="window" lastClr="FFFFFF"/>
      </a:lt1>
      <a:dk2>
        <a:srgbClr val="F4F2F6"/>
      </a:dk2>
      <a:lt2>
        <a:srgbClr val="F5F5F5"/>
      </a:lt2>
      <a:accent1>
        <a:srgbClr val="23004C"/>
      </a:accent1>
      <a:accent2>
        <a:srgbClr val="7A00E6"/>
      </a:accent2>
      <a:accent3>
        <a:srgbClr val="ED6C4E"/>
      </a:accent3>
      <a:accent4>
        <a:srgbClr val="62D488"/>
      </a:accent4>
      <a:accent5>
        <a:srgbClr val="F6C243"/>
      </a:accent5>
      <a:accent6>
        <a:srgbClr val="CA99F5"/>
      </a:accent6>
      <a:hlink>
        <a:srgbClr val="5400B8"/>
      </a:hlink>
      <a:folHlink>
        <a:srgbClr val="C492FF"/>
      </a:folHlink>
    </a:clrScheme>
    <a:fontScheme name="00. Sanofi System">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E905EDB375954BA60C24C43E35F445" ma:contentTypeVersion="12" ma:contentTypeDescription="Create a new document." ma:contentTypeScope="" ma:versionID="9f8e46a3a7c156e7ba302e87302d5aee">
  <xsd:schema xmlns:xsd="http://www.w3.org/2001/XMLSchema" xmlns:xs="http://www.w3.org/2001/XMLSchema" xmlns:p="http://schemas.microsoft.com/office/2006/metadata/properties" xmlns:ns2="1b44632c-05c2-49dd-b819-cf5d086f8c92" xmlns:ns3="1736053d-719d-47f2-a994-988ace2c893e" targetNamespace="http://schemas.microsoft.com/office/2006/metadata/properties" ma:root="true" ma:fieldsID="b3538b0a89d8974f89c595f84e6afef4" ns2:_="" ns3:_="">
    <xsd:import namespace="1b44632c-05c2-49dd-b819-cf5d086f8c92"/>
    <xsd:import namespace="1736053d-719d-47f2-a994-988ace2c89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4632c-05c2-49dd-b819-cf5d086f8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36053d-719d-47f2-a994-988ace2c89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08AAE-052A-4DD9-84C5-990A7EC40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4632c-05c2-49dd-b819-cf5d086f8c92"/>
    <ds:schemaRef ds:uri="1736053d-719d-47f2-a994-988ace2c8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3A34F-FCFE-4B2D-A4C4-BE564F5A7EC6}">
  <ds:schemaRefs>
    <ds:schemaRef ds:uri="http://schemas.openxmlformats.org/officeDocument/2006/bibliography"/>
  </ds:schemaRefs>
</ds:datastoreItem>
</file>

<file path=customXml/itemProps3.xml><?xml version="1.0" encoding="utf-8"?>
<ds:datastoreItem xmlns:ds="http://schemas.openxmlformats.org/officeDocument/2006/customXml" ds:itemID="{95B8E142-B1F9-411D-B411-CBE2E41277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EBF6F5-DC9A-4BC4-B2B8-1E4F3ADE9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220121_SN_PR_TEMPLATE.dotx</Template>
  <TotalTime>256</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Rouault, Victor /FR</dc:creator>
  <cp:keywords/>
  <dc:description/>
  <cp:lastModifiedBy>Michel, Ghada /EG</cp:lastModifiedBy>
  <cp:revision>20</cp:revision>
  <cp:lastPrinted>2024-10-17T12:29:00Z</cp:lastPrinted>
  <dcterms:created xsi:type="dcterms:W3CDTF">2025-06-02T10:03:00Z</dcterms:created>
  <dcterms:modified xsi:type="dcterms:W3CDTF">2025-06-03T07:40:00Z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0x01010001E905EDB375954BA60C24C43E35F445</vt:lpwstr>
  </property>
  <property fmtid="{D5CDD505-2E9C-101B-9397-08002B2CF9AE}" pid="3" name="MSIP_Label_d9088468-0951-4aef-9cc3-0a346e475ddc_Enabled">
    <vt:lpwstr>true</vt:lpwstr>
  </property>
  <property fmtid="{D5CDD505-2E9C-101B-9397-08002B2CF9AE}" pid="4" name="MSIP_Label_d9088468-0951-4aef-9cc3-0a346e475ddc_SetDate">
    <vt:lpwstr>2024-10-06T16:13:37Z</vt:lpwstr>
  </property>
  <property fmtid="{D5CDD505-2E9C-101B-9397-08002B2CF9AE}" pid="5" name="MSIP_Label_d9088468-0951-4aef-9cc3-0a346e475ddc_Method">
    <vt:lpwstr>Privileged</vt:lpwstr>
  </property>
  <property fmtid="{D5CDD505-2E9C-101B-9397-08002B2CF9AE}" pid="6" name="MSIP_Label_d9088468-0951-4aef-9cc3-0a346e475ddc_Name">
    <vt:lpwstr>Public</vt:lpwstr>
  </property>
  <property fmtid="{D5CDD505-2E9C-101B-9397-08002B2CF9AE}" pid="7" name="MSIP_Label_d9088468-0951-4aef-9cc3-0a346e475ddc_SiteId">
    <vt:lpwstr>aca3c8d6-aa71-4e1a-a10e-03572fc58c0b</vt:lpwstr>
  </property>
  <property fmtid="{D5CDD505-2E9C-101B-9397-08002B2CF9AE}" pid="8" name="MSIP_Label_d9088468-0951-4aef-9cc3-0a346e475ddc_ActionId">
    <vt:lpwstr>b0d170ca-327e-4ebd-b7d6-2a5a2d179c23</vt:lpwstr>
  </property>
  <property fmtid="{D5CDD505-2E9C-101B-9397-08002B2CF9AE}" pid="9" name="MSIP_Label_d9088468-0951-4aef-9cc3-0a346e475ddc_ContentBits">
    <vt:lpwstr>0</vt:lpwstr>
  </property>
  <property fmtid="{D5CDD505-2E9C-101B-9397-08002B2CF9AE}" pid="10" name="GrammarlyDocumentId">
    <vt:lpwstr>d8797d5293bd0ac2ff9d6ee4cb60132fc135a750d2e7fa664bea967a79f4e39a</vt:lpwstr>
  </property>
</Properties>
</file>