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22075" w14:textId="77777777" w:rsidR="00E741AE" w:rsidRDefault="00726915">
      <w:pPr>
        <w:pStyle w:val="NormalWeb"/>
        <w:spacing w:before="0" w:beforeAutospacing="0" w:after="0" w:afterAutospacing="0"/>
        <w:jc w:val="both"/>
        <w:textAlignment w:val="baseline"/>
        <w:rPr>
          <w:sz w:val="28"/>
        </w:rPr>
      </w:pPr>
      <w:r>
        <w:t xml:space="preserve">                         </w:t>
      </w:r>
    </w:p>
    <w:p w14:paraId="5D93EF63" w14:textId="299AC6D6" w:rsidR="00E741AE" w:rsidRDefault="00CE721C" w:rsidP="00CE721C">
      <w:pPr>
        <w:jc w:val="center"/>
      </w:pPr>
      <w:r>
        <w:rPr>
          <w:noProof/>
        </w:rPr>
        <w:drawing>
          <wp:inline distT="0" distB="0" distL="0" distR="0" wp14:anchorId="31CAD3F6" wp14:editId="11D52F00">
            <wp:extent cx="2905125" cy="133980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17650" cy="1345582"/>
                    </a:xfrm>
                    <a:prstGeom prst="rect">
                      <a:avLst/>
                    </a:prstGeom>
                  </pic:spPr>
                </pic:pic>
              </a:graphicData>
            </a:graphic>
          </wp:inline>
        </w:drawing>
      </w:r>
    </w:p>
    <w:p w14:paraId="0F5387D4" w14:textId="77777777" w:rsidR="00E741AE" w:rsidRDefault="00E741AE">
      <w:pPr>
        <w:jc w:val="both"/>
      </w:pPr>
    </w:p>
    <w:p w14:paraId="128E81D9" w14:textId="77777777" w:rsidR="00E741AE" w:rsidRDefault="00E741AE">
      <w:pPr>
        <w:jc w:val="center"/>
        <w:rPr>
          <w:rFonts w:cs="Arial"/>
          <w:b/>
          <w:color w:val="1F497D" w:themeColor="text2"/>
          <w:sz w:val="72"/>
          <w:szCs w:val="72"/>
        </w:rPr>
      </w:pPr>
    </w:p>
    <w:p w14:paraId="00180D4B" w14:textId="77777777" w:rsidR="00E741AE" w:rsidRDefault="00E741AE">
      <w:pPr>
        <w:jc w:val="center"/>
        <w:rPr>
          <w:rFonts w:cs="Arial"/>
          <w:b/>
          <w:color w:val="1F497D" w:themeColor="text2"/>
          <w:sz w:val="24"/>
          <w:szCs w:val="24"/>
        </w:rPr>
      </w:pPr>
    </w:p>
    <w:p w14:paraId="35C2B736" w14:textId="77777777" w:rsidR="00E741AE" w:rsidRPr="001311FA" w:rsidRDefault="00726915">
      <w:pPr>
        <w:jc w:val="center"/>
        <w:rPr>
          <w:rFonts w:cs="Arial"/>
          <w:b/>
          <w:color w:val="1F497D" w:themeColor="text2"/>
          <w:sz w:val="56"/>
          <w:szCs w:val="56"/>
        </w:rPr>
      </w:pPr>
      <w:r w:rsidRPr="001311FA">
        <w:rPr>
          <w:rFonts w:cs="Arial"/>
          <w:b/>
          <w:color w:val="1F497D" w:themeColor="text2"/>
          <w:sz w:val="56"/>
          <w:szCs w:val="56"/>
        </w:rPr>
        <w:t xml:space="preserve">Methodological Note to </w:t>
      </w:r>
    </w:p>
    <w:p w14:paraId="09FB589B" w14:textId="3AFC53D2" w:rsidR="00E741AE" w:rsidRPr="001311FA" w:rsidRDefault="00726915">
      <w:pPr>
        <w:jc w:val="center"/>
        <w:rPr>
          <w:rFonts w:cs="Arial"/>
          <w:b/>
          <w:color w:val="1F497D" w:themeColor="text2"/>
          <w:sz w:val="56"/>
          <w:szCs w:val="56"/>
        </w:rPr>
      </w:pPr>
      <w:r w:rsidRPr="001311FA">
        <w:rPr>
          <w:rFonts w:cs="Arial"/>
          <w:b/>
          <w:color w:val="1F497D" w:themeColor="text2"/>
          <w:sz w:val="56"/>
          <w:szCs w:val="56"/>
        </w:rPr>
        <w:t>20</w:t>
      </w:r>
      <w:r w:rsidR="00563D95" w:rsidRPr="001311FA">
        <w:rPr>
          <w:rFonts w:cs="Arial"/>
          <w:b/>
          <w:color w:val="1F497D" w:themeColor="text2"/>
          <w:sz w:val="56"/>
          <w:szCs w:val="56"/>
        </w:rPr>
        <w:t>2</w:t>
      </w:r>
      <w:r w:rsidR="004B5127">
        <w:rPr>
          <w:rFonts w:cs="Arial"/>
          <w:b/>
          <w:color w:val="1F497D" w:themeColor="text2"/>
          <w:sz w:val="56"/>
          <w:szCs w:val="56"/>
        </w:rPr>
        <w:t>5</w:t>
      </w:r>
      <w:r w:rsidRPr="001311FA">
        <w:rPr>
          <w:rFonts w:cs="Arial"/>
          <w:b/>
          <w:color w:val="1F497D" w:themeColor="text2"/>
          <w:sz w:val="56"/>
          <w:szCs w:val="56"/>
        </w:rPr>
        <w:t xml:space="preserve"> Disclosure Report  </w:t>
      </w:r>
    </w:p>
    <w:p w14:paraId="0A82E616" w14:textId="37880471" w:rsidR="00E741AE" w:rsidRDefault="002D1EF3">
      <w:pPr>
        <w:jc w:val="center"/>
        <w:rPr>
          <w:rFonts w:cs="Arial"/>
          <w:b/>
          <w:color w:val="1F497D" w:themeColor="text2"/>
          <w:sz w:val="56"/>
          <w:szCs w:val="56"/>
        </w:rPr>
      </w:pPr>
      <w:r>
        <w:rPr>
          <w:rFonts w:cs="Arial"/>
          <w:b/>
          <w:color w:val="1F497D" w:themeColor="text2"/>
          <w:sz w:val="56"/>
          <w:szCs w:val="56"/>
        </w:rPr>
        <w:t>f</w:t>
      </w:r>
      <w:r w:rsidR="00726915" w:rsidRPr="001311FA">
        <w:rPr>
          <w:rFonts w:cs="Arial"/>
          <w:b/>
          <w:color w:val="1F497D" w:themeColor="text2"/>
          <w:sz w:val="56"/>
          <w:szCs w:val="56"/>
        </w:rPr>
        <w:t>or</w:t>
      </w:r>
    </w:p>
    <w:p w14:paraId="68114256" w14:textId="71AF7426" w:rsidR="00C0649F" w:rsidRDefault="00C0649F">
      <w:pPr>
        <w:jc w:val="center"/>
        <w:rPr>
          <w:rFonts w:cs="Arial"/>
          <w:b/>
          <w:color w:val="1F497D" w:themeColor="text2"/>
          <w:sz w:val="56"/>
          <w:szCs w:val="56"/>
        </w:rPr>
      </w:pPr>
      <w:r>
        <w:rPr>
          <w:rFonts w:cs="Arial"/>
          <w:b/>
          <w:color w:val="1F497D" w:themeColor="text2"/>
          <w:sz w:val="56"/>
          <w:szCs w:val="56"/>
        </w:rPr>
        <w:t xml:space="preserve">Patient </w:t>
      </w:r>
      <w:proofErr w:type="spellStart"/>
      <w:r>
        <w:rPr>
          <w:rFonts w:cs="Arial"/>
          <w:b/>
          <w:color w:val="1F497D" w:themeColor="text2"/>
          <w:sz w:val="56"/>
          <w:szCs w:val="56"/>
        </w:rPr>
        <w:t>Organisations</w:t>
      </w:r>
      <w:proofErr w:type="spellEnd"/>
      <w:r w:rsidR="00A2089E">
        <w:rPr>
          <w:rFonts w:cs="Arial"/>
          <w:b/>
          <w:color w:val="1F497D" w:themeColor="text2"/>
          <w:sz w:val="56"/>
          <w:szCs w:val="56"/>
        </w:rPr>
        <w:t>, Patients, Journalists and Members of the Public</w:t>
      </w:r>
    </w:p>
    <w:p w14:paraId="05B7C47D" w14:textId="77777777" w:rsidR="002D1EF3" w:rsidRDefault="002D1EF3">
      <w:pPr>
        <w:jc w:val="center"/>
        <w:rPr>
          <w:rFonts w:cs="Arial"/>
          <w:b/>
          <w:color w:val="1F497D" w:themeColor="text2"/>
          <w:sz w:val="56"/>
          <w:szCs w:val="56"/>
        </w:rPr>
      </w:pPr>
    </w:p>
    <w:p w14:paraId="5AC1A12C" w14:textId="2D8295C0" w:rsidR="00E741AE" w:rsidRPr="001311FA" w:rsidRDefault="00726915">
      <w:pPr>
        <w:jc w:val="center"/>
        <w:rPr>
          <w:rFonts w:cs="Arial"/>
          <w:b/>
          <w:color w:val="1F497D" w:themeColor="text2"/>
          <w:sz w:val="56"/>
          <w:szCs w:val="56"/>
        </w:rPr>
      </w:pPr>
      <w:r w:rsidRPr="001311FA">
        <w:rPr>
          <w:rFonts w:cs="Arial"/>
          <w:b/>
          <w:color w:val="1F497D" w:themeColor="text2"/>
          <w:sz w:val="56"/>
          <w:szCs w:val="56"/>
        </w:rPr>
        <w:t>Aventis Pharma Limited</w:t>
      </w:r>
    </w:p>
    <w:p w14:paraId="128157B7" w14:textId="77777777" w:rsidR="00E741AE" w:rsidRDefault="00726915">
      <w:pPr>
        <w:rPr>
          <w:caps/>
          <w:spacing w:val="15"/>
          <w:sz w:val="24"/>
          <w:szCs w:val="22"/>
        </w:rPr>
      </w:pPr>
      <w:bookmarkStart w:id="0" w:name="_Toc444779143"/>
      <w:r>
        <w:br w:type="page"/>
      </w:r>
    </w:p>
    <w:p w14:paraId="070EC9A5" w14:textId="77777777" w:rsidR="00E741AE" w:rsidRPr="0056482A" w:rsidRDefault="00726915" w:rsidP="0056482A">
      <w:pPr>
        <w:pStyle w:val="Heading2"/>
        <w:numPr>
          <w:ilvl w:val="0"/>
          <w:numId w:val="18"/>
        </w:numPr>
        <w:jc w:val="both"/>
      </w:pPr>
      <w:r w:rsidRPr="0056482A">
        <w:lastRenderedPageBreak/>
        <w:t>INTRODUCTION</w:t>
      </w:r>
      <w:bookmarkEnd w:id="0"/>
    </w:p>
    <w:p w14:paraId="08453AE4" w14:textId="68DEE0BD" w:rsidR="00B0277A" w:rsidRPr="007F39F7" w:rsidRDefault="00726915" w:rsidP="007F39F7">
      <w:r w:rsidRPr="007F39F7">
        <w:t>The European Federation of Pharmaceutical Industries and Associations (“EFPIA”) Disclosure Code requires all EFPIA member companies to disclose</w:t>
      </w:r>
      <w:r w:rsidR="00B0277A" w:rsidRPr="007F39F7">
        <w:t xml:space="preserve"> a list of patient </w:t>
      </w:r>
      <w:proofErr w:type="spellStart"/>
      <w:r w:rsidR="00B0277A" w:rsidRPr="007F39F7">
        <w:t>organisations</w:t>
      </w:r>
      <w:proofErr w:type="spellEnd"/>
      <w:r w:rsidR="00B0277A" w:rsidRPr="007F39F7">
        <w:t xml:space="preserve"> to which </w:t>
      </w:r>
      <w:r w:rsidR="000534C8">
        <w:t>they have</w:t>
      </w:r>
      <w:r w:rsidR="00B0277A" w:rsidRPr="007F39F7">
        <w:t xml:space="preserve"> provided financial support and/or significant indirect/non-financial support or with whom </w:t>
      </w:r>
      <w:r w:rsidR="002251BC">
        <w:t>they have</w:t>
      </w:r>
      <w:r w:rsidR="00B0277A" w:rsidRPr="007F39F7">
        <w:t xml:space="preserve"> engaged to provide contracted services. This disclosure must include a description of the nature of the support or services provided that is sufficiently complete to enable the average reader to form an understanding of the nature of the support or the arrangement without the necessity to divulge confidential information.</w:t>
      </w:r>
    </w:p>
    <w:p w14:paraId="7D58740A" w14:textId="1ED95A8F" w:rsidR="000655BA" w:rsidRPr="000655BA" w:rsidRDefault="009A63C0" w:rsidP="000655BA">
      <w:r>
        <w:t>The</w:t>
      </w:r>
      <w:r w:rsidR="000655BA" w:rsidRPr="000655BA">
        <w:t xml:space="preserve"> 202</w:t>
      </w:r>
      <w:r w:rsidR="00BE2886">
        <w:t>4</w:t>
      </w:r>
      <w:r w:rsidR="000655BA" w:rsidRPr="000655BA">
        <w:t xml:space="preserve"> ABPI Code of Practice</w:t>
      </w:r>
      <w:r>
        <w:t>,</w:t>
      </w:r>
      <w:r w:rsidR="000655BA" w:rsidRPr="000655BA">
        <w:t xml:space="preserve"> </w:t>
      </w:r>
      <w:r>
        <w:t xml:space="preserve">which </w:t>
      </w:r>
      <w:r w:rsidR="000655BA" w:rsidRPr="000655BA">
        <w:t xml:space="preserve">came into force on the 1st of </w:t>
      </w:r>
      <w:r w:rsidR="00BE2886">
        <w:t>October</w:t>
      </w:r>
      <w:r w:rsidR="000655BA" w:rsidRPr="000655BA">
        <w:t xml:space="preserve"> 202</w:t>
      </w:r>
      <w:r w:rsidR="00BE2886">
        <w:t>4</w:t>
      </w:r>
      <w:r w:rsidR="000655BA" w:rsidRPr="000655BA">
        <w:t xml:space="preserve">, </w:t>
      </w:r>
      <w:r>
        <w:t>includes the</w:t>
      </w:r>
      <w:r w:rsidR="000655BA" w:rsidRPr="000655BA">
        <w:t xml:space="preserve"> </w:t>
      </w:r>
      <w:r>
        <w:t>r</w:t>
      </w:r>
      <w:r w:rsidR="000655BA" w:rsidRPr="000655BA">
        <w:t xml:space="preserve">equirement for the annual disclosure of contracted services and sponsorship to patient </w:t>
      </w:r>
      <w:proofErr w:type="spellStart"/>
      <w:r w:rsidR="000655BA" w:rsidRPr="000655BA">
        <w:t>organisations</w:t>
      </w:r>
      <w:proofErr w:type="spellEnd"/>
      <w:r>
        <w:t>, as well as fees for contracted services paid to members of the public including patients and journalists.</w:t>
      </w:r>
    </w:p>
    <w:p w14:paraId="45688BEF" w14:textId="6434D252" w:rsidR="000655BA" w:rsidRDefault="000655BA" w:rsidP="000655BA">
      <w:r w:rsidRPr="000655BA">
        <w:t xml:space="preserve">Criteria and requirements for </w:t>
      </w:r>
      <w:r w:rsidR="009A63C0">
        <w:t>Patient Organisation</w:t>
      </w:r>
      <w:r w:rsidR="006E2B1C">
        <w:t xml:space="preserve"> (PO)</w:t>
      </w:r>
      <w:r w:rsidR="009A63C0">
        <w:t xml:space="preserve"> </w:t>
      </w:r>
      <w:r w:rsidRPr="000655BA">
        <w:t>disclosure</w:t>
      </w:r>
      <w:r w:rsidR="009A63C0">
        <w:t>s</w:t>
      </w:r>
      <w:r w:rsidRPr="000655BA">
        <w:t xml:space="preserve"> are defined in Clause 29.1 and 29.2 of the 202</w:t>
      </w:r>
      <w:r w:rsidR="005478A7">
        <w:t>4</w:t>
      </w:r>
      <w:r w:rsidRPr="000655BA">
        <w:t xml:space="preserve"> ABPI Code of Practice.</w:t>
      </w:r>
    </w:p>
    <w:p w14:paraId="6378E94F" w14:textId="34780A26" w:rsidR="009A63C0" w:rsidRPr="000655BA" w:rsidRDefault="009A63C0" w:rsidP="000655BA">
      <w:r w:rsidRPr="000655BA">
        <w:t xml:space="preserve">Criteria and requirements for </w:t>
      </w:r>
      <w:r>
        <w:t xml:space="preserve">the </w:t>
      </w:r>
      <w:r w:rsidRPr="000655BA">
        <w:t>disclosure</w:t>
      </w:r>
      <w:r>
        <w:t xml:space="preserve"> of payments made to members of the public</w:t>
      </w:r>
      <w:r w:rsidR="009B5AC5">
        <w:t xml:space="preserve"> (</w:t>
      </w:r>
      <w:proofErr w:type="spellStart"/>
      <w:r w:rsidR="009B5AC5">
        <w:t>MoTP</w:t>
      </w:r>
      <w:proofErr w:type="spellEnd"/>
      <w:r w:rsidR="009B5AC5">
        <w:t>)</w:t>
      </w:r>
      <w:r>
        <w:t xml:space="preserve">, including patients and journalists, </w:t>
      </w:r>
      <w:r w:rsidRPr="000655BA">
        <w:t xml:space="preserve">are defined in Clause </w:t>
      </w:r>
      <w:r>
        <w:t>30.1</w:t>
      </w:r>
      <w:r w:rsidRPr="000655BA">
        <w:t xml:space="preserve"> of the 202</w:t>
      </w:r>
      <w:r w:rsidR="00AE7CA5">
        <w:t>4</w:t>
      </w:r>
      <w:r w:rsidRPr="000655BA">
        <w:t xml:space="preserve"> ABPI Code of Practice.</w:t>
      </w:r>
    </w:p>
    <w:p w14:paraId="250102F1" w14:textId="225127D4" w:rsidR="00D10C6A" w:rsidRPr="007F39F7" w:rsidRDefault="009F74F9" w:rsidP="007F39F7">
      <w:r w:rsidRPr="007F39F7">
        <w:t xml:space="preserve">Sanofi is committed to putting patients first and to amplifying patient voices. We </w:t>
      </w:r>
      <w:proofErr w:type="spellStart"/>
      <w:r w:rsidRPr="007F39F7">
        <w:t>recognise</w:t>
      </w:r>
      <w:proofErr w:type="spellEnd"/>
      <w:r w:rsidRPr="007F39F7">
        <w:t xml:space="preserve"> the challenges that patient groups face and want to help overcome them so that we can work together effectively and deliver the best outcomes for patients as part of our advocacy work. Our aim is to celebrate working </w:t>
      </w:r>
      <w:r w:rsidR="00C22A78">
        <w:t>in partnership or collaboration</w:t>
      </w:r>
      <w:r w:rsidRPr="007F39F7">
        <w:t xml:space="preserve">. </w:t>
      </w:r>
    </w:p>
    <w:p w14:paraId="7939DEC3" w14:textId="7E42DDEB" w:rsidR="009F74F9" w:rsidRPr="007F39F7" w:rsidRDefault="009F74F9" w:rsidP="007F39F7">
      <w:r w:rsidRPr="007F39F7">
        <w:t xml:space="preserve">We are keen to look at the ways we can extend and increase the benefits of such partnerships under the increased transparency and reporting to which all </w:t>
      </w:r>
      <w:proofErr w:type="spellStart"/>
      <w:r w:rsidRPr="007F39F7">
        <w:t>organisations</w:t>
      </w:r>
      <w:proofErr w:type="spellEnd"/>
      <w:r w:rsidRPr="007F39F7">
        <w:t xml:space="preserve"> need to adhere.</w:t>
      </w:r>
    </w:p>
    <w:p w14:paraId="6D1C2F7B" w14:textId="47A91031" w:rsidR="00E741AE" w:rsidRDefault="00726915" w:rsidP="00AD3668">
      <w:pPr>
        <w:pStyle w:val="NormalWeb"/>
        <w:jc w:val="both"/>
        <w:rPr>
          <w:rFonts w:ascii="Arial" w:hAnsi="Arial" w:cs="Arial"/>
          <w:bCs/>
          <w:sz w:val="20"/>
          <w:szCs w:val="20"/>
        </w:rPr>
      </w:pPr>
      <w:r>
        <w:rPr>
          <w:rFonts w:ascii="Arial" w:hAnsi="Arial" w:cs="Arial"/>
          <w:bCs/>
          <w:sz w:val="20"/>
          <w:szCs w:val="20"/>
        </w:rPr>
        <w:t xml:space="preserve">We believe that </w:t>
      </w:r>
      <w:proofErr w:type="spellStart"/>
      <w:r w:rsidR="006E2B1C">
        <w:rPr>
          <w:rFonts w:ascii="Arial" w:hAnsi="Arial" w:cs="Arial"/>
          <w:bCs/>
          <w:sz w:val="20"/>
          <w:szCs w:val="20"/>
        </w:rPr>
        <w:t>MoTP</w:t>
      </w:r>
      <w:proofErr w:type="spellEnd"/>
      <w:r w:rsidR="006E2B1C">
        <w:rPr>
          <w:rFonts w:ascii="Arial" w:hAnsi="Arial" w:cs="Arial"/>
          <w:bCs/>
          <w:sz w:val="20"/>
          <w:szCs w:val="20"/>
        </w:rPr>
        <w:t xml:space="preserve"> and </w:t>
      </w:r>
      <w:r w:rsidR="003B54B1">
        <w:rPr>
          <w:rFonts w:ascii="Arial" w:hAnsi="Arial" w:cs="Arial"/>
          <w:bCs/>
          <w:sz w:val="20"/>
          <w:szCs w:val="20"/>
        </w:rPr>
        <w:t>PO</w:t>
      </w:r>
      <w:r w:rsidR="006E2B1C">
        <w:rPr>
          <w:rFonts w:ascii="Arial" w:hAnsi="Arial" w:cs="Arial"/>
          <w:bCs/>
          <w:sz w:val="20"/>
          <w:szCs w:val="20"/>
        </w:rPr>
        <w:t>s</w:t>
      </w:r>
      <w:r>
        <w:rPr>
          <w:rFonts w:ascii="Arial" w:hAnsi="Arial" w:cs="Arial"/>
          <w:bCs/>
          <w:sz w:val="20"/>
          <w:szCs w:val="20"/>
        </w:rPr>
        <w:t xml:space="preserve"> should be fairly compensated for the legitimate expertise and services they provide to the industry. At the same time, we acknowledge concerns that such transactions should be transparent. </w:t>
      </w:r>
    </w:p>
    <w:p w14:paraId="29578382" w14:textId="5978D7BD" w:rsidR="00E741AE" w:rsidRDefault="00726915" w:rsidP="00AD3668">
      <w:pPr>
        <w:pStyle w:val="NormalWeb"/>
        <w:jc w:val="both"/>
        <w:rPr>
          <w:rFonts w:ascii="Arial" w:hAnsi="Arial" w:cs="Arial"/>
          <w:bCs/>
          <w:sz w:val="20"/>
          <w:szCs w:val="20"/>
        </w:rPr>
      </w:pPr>
      <w:r>
        <w:rPr>
          <w:rFonts w:ascii="Arial" w:hAnsi="Arial" w:cs="Arial"/>
          <w:bCs/>
          <w:sz w:val="20"/>
          <w:szCs w:val="20"/>
        </w:rPr>
        <w:t xml:space="preserve">This methodological note is intended to assist the reader to firstly identify the type of declarable </w:t>
      </w:r>
      <w:r w:rsidR="00AC6E4A">
        <w:rPr>
          <w:rFonts w:ascii="Arial" w:hAnsi="Arial" w:cs="Arial"/>
          <w:bCs/>
          <w:sz w:val="20"/>
          <w:szCs w:val="20"/>
        </w:rPr>
        <w:t>Transfer of Value (</w:t>
      </w:r>
      <w:r>
        <w:rPr>
          <w:rFonts w:ascii="Arial" w:hAnsi="Arial" w:cs="Arial"/>
          <w:bCs/>
          <w:sz w:val="20"/>
          <w:szCs w:val="20"/>
        </w:rPr>
        <w:t>TOV</w:t>
      </w:r>
      <w:r w:rsidR="00AC6E4A">
        <w:rPr>
          <w:rFonts w:ascii="Arial" w:hAnsi="Arial" w:cs="Arial"/>
          <w:bCs/>
          <w:sz w:val="20"/>
          <w:szCs w:val="20"/>
        </w:rPr>
        <w:t>)</w:t>
      </w:r>
      <w:r>
        <w:rPr>
          <w:rFonts w:ascii="Arial" w:hAnsi="Arial" w:cs="Arial"/>
          <w:bCs/>
          <w:sz w:val="20"/>
          <w:szCs w:val="20"/>
        </w:rPr>
        <w:t xml:space="preserve"> made to a </w:t>
      </w:r>
      <w:r w:rsidR="003B54B1">
        <w:rPr>
          <w:rFonts w:ascii="Arial" w:hAnsi="Arial" w:cs="Arial"/>
          <w:bCs/>
          <w:sz w:val="20"/>
          <w:szCs w:val="20"/>
        </w:rPr>
        <w:t>PO</w:t>
      </w:r>
      <w:r w:rsidR="009B5AC5">
        <w:rPr>
          <w:rFonts w:ascii="Arial" w:hAnsi="Arial" w:cs="Arial"/>
          <w:bCs/>
          <w:sz w:val="20"/>
          <w:szCs w:val="20"/>
        </w:rPr>
        <w:t xml:space="preserve"> or </w:t>
      </w:r>
      <w:proofErr w:type="spellStart"/>
      <w:r w:rsidR="009B5AC5">
        <w:rPr>
          <w:rFonts w:ascii="Arial" w:hAnsi="Arial" w:cs="Arial"/>
          <w:bCs/>
          <w:sz w:val="20"/>
          <w:szCs w:val="20"/>
        </w:rPr>
        <w:t>MoTP</w:t>
      </w:r>
      <w:proofErr w:type="spellEnd"/>
      <w:r>
        <w:rPr>
          <w:rFonts w:ascii="Arial" w:hAnsi="Arial" w:cs="Arial"/>
          <w:bCs/>
          <w:sz w:val="20"/>
          <w:szCs w:val="20"/>
        </w:rPr>
        <w:t xml:space="preserve">, and secondly to understand how the </w:t>
      </w:r>
      <w:r w:rsidR="003B54B1">
        <w:rPr>
          <w:rFonts w:ascii="Arial" w:hAnsi="Arial" w:cs="Arial"/>
          <w:bCs/>
          <w:sz w:val="20"/>
          <w:szCs w:val="20"/>
        </w:rPr>
        <w:t>PO</w:t>
      </w:r>
      <w:r w:rsidR="006E2B1C">
        <w:rPr>
          <w:rFonts w:ascii="Arial" w:hAnsi="Arial" w:cs="Arial"/>
          <w:bCs/>
          <w:sz w:val="20"/>
          <w:szCs w:val="20"/>
        </w:rPr>
        <w:t xml:space="preserve"> or </w:t>
      </w:r>
      <w:proofErr w:type="spellStart"/>
      <w:r w:rsidR="006E2B1C">
        <w:rPr>
          <w:rFonts w:ascii="Arial" w:hAnsi="Arial" w:cs="Arial"/>
          <w:bCs/>
          <w:sz w:val="20"/>
          <w:szCs w:val="20"/>
        </w:rPr>
        <w:t>MoTP</w:t>
      </w:r>
      <w:proofErr w:type="spellEnd"/>
      <w:r>
        <w:rPr>
          <w:rFonts w:ascii="Arial" w:hAnsi="Arial" w:cs="Arial"/>
          <w:bCs/>
          <w:sz w:val="20"/>
          <w:szCs w:val="20"/>
        </w:rPr>
        <w:t xml:space="preserve"> was </w:t>
      </w:r>
      <w:r w:rsidR="004B2474">
        <w:rPr>
          <w:rFonts w:ascii="Arial" w:hAnsi="Arial" w:cs="Arial"/>
          <w:bCs/>
          <w:sz w:val="20"/>
          <w:szCs w:val="20"/>
        </w:rPr>
        <w:t xml:space="preserve">recorded </w:t>
      </w:r>
      <w:r>
        <w:rPr>
          <w:rFonts w:ascii="Arial" w:hAnsi="Arial" w:cs="Arial"/>
          <w:bCs/>
          <w:sz w:val="20"/>
          <w:szCs w:val="20"/>
        </w:rPr>
        <w:t xml:space="preserve">and verified for disclosure by Sanofi in the UK. </w:t>
      </w:r>
    </w:p>
    <w:p w14:paraId="1D5CE0D4" w14:textId="1E759081" w:rsidR="00E741AE" w:rsidRDefault="00404CD1" w:rsidP="00AD3668">
      <w:pPr>
        <w:pStyle w:val="NormalWeb"/>
        <w:jc w:val="both"/>
        <w:rPr>
          <w:rFonts w:ascii="Arial" w:hAnsi="Arial" w:cs="Arial"/>
          <w:bCs/>
          <w:sz w:val="20"/>
          <w:szCs w:val="20"/>
        </w:rPr>
      </w:pPr>
      <w:r w:rsidRPr="004D7B60">
        <w:rPr>
          <w:rFonts w:ascii="Arial" w:hAnsi="Arial" w:cs="Arial"/>
          <w:bCs/>
          <w:sz w:val="20"/>
          <w:szCs w:val="20"/>
        </w:rPr>
        <w:t xml:space="preserve">Sanofi is made up of different legal entities and in the UK, Sanofi conducts its business through </w:t>
      </w:r>
      <w:r w:rsidR="00726915" w:rsidRPr="004D7B60">
        <w:rPr>
          <w:rFonts w:ascii="Arial" w:hAnsi="Arial" w:cs="Arial"/>
          <w:bCs/>
          <w:sz w:val="20"/>
          <w:szCs w:val="20"/>
        </w:rPr>
        <w:t>Aventis Pharma Limited.</w:t>
      </w:r>
      <w:r w:rsidR="00AD3668">
        <w:rPr>
          <w:rFonts w:ascii="Arial" w:hAnsi="Arial" w:cs="Arial"/>
          <w:bCs/>
          <w:sz w:val="20"/>
          <w:szCs w:val="20"/>
        </w:rPr>
        <w:t xml:space="preserve"> </w:t>
      </w:r>
    </w:p>
    <w:p w14:paraId="0F29ED40" w14:textId="77777777" w:rsidR="00E741AE" w:rsidRDefault="00726915" w:rsidP="0056482A">
      <w:pPr>
        <w:pStyle w:val="Heading2"/>
        <w:numPr>
          <w:ilvl w:val="0"/>
          <w:numId w:val="18"/>
        </w:numPr>
        <w:jc w:val="both"/>
      </w:pPr>
      <w:bookmarkStart w:id="1" w:name="_Toc407027546"/>
      <w:bookmarkStart w:id="2" w:name="_Toc444779144"/>
      <w:r>
        <w:t xml:space="preserve">What are the ABPI code requirements? </w:t>
      </w:r>
      <w:bookmarkEnd w:id="1"/>
      <w:bookmarkEnd w:id="2"/>
    </w:p>
    <w:p w14:paraId="567F679F" w14:textId="7637A65D" w:rsidR="00E741AE" w:rsidRDefault="00726915" w:rsidP="00AD3668">
      <w:pPr>
        <w:pStyle w:val="NormalWeb"/>
        <w:jc w:val="both"/>
        <w:rPr>
          <w:rFonts w:ascii="Arial" w:eastAsia="Times New Roman" w:hAnsi="Arial" w:cs="Arial"/>
          <w:sz w:val="20"/>
          <w:szCs w:val="20"/>
          <w:lang w:val="en-GB" w:eastAsia="en-GB"/>
        </w:rPr>
      </w:pPr>
      <w:r w:rsidRPr="000F1A00">
        <w:rPr>
          <w:rFonts w:ascii="Arial" w:hAnsi="Arial" w:cs="Arial"/>
          <w:bCs/>
          <w:sz w:val="20"/>
          <w:szCs w:val="20"/>
        </w:rPr>
        <w:t>The Association of the British Pharmaceutical Industry (“</w:t>
      </w:r>
      <w:r w:rsidRPr="000F1A00">
        <w:rPr>
          <w:rFonts w:ascii="Arial" w:hAnsi="Arial" w:cs="Arial"/>
          <w:b/>
          <w:bCs/>
          <w:sz w:val="20"/>
          <w:szCs w:val="20"/>
        </w:rPr>
        <w:t>ABPI</w:t>
      </w:r>
      <w:r w:rsidRPr="000F1A00">
        <w:rPr>
          <w:rFonts w:ascii="Arial" w:hAnsi="Arial" w:cs="Arial"/>
          <w:bCs/>
          <w:sz w:val="20"/>
          <w:szCs w:val="20"/>
        </w:rPr>
        <w:t xml:space="preserve">”) has translated the requirements of the EFPIA Disclosure Code in Clause </w:t>
      </w:r>
      <w:r w:rsidR="00C032C0" w:rsidRPr="000F1A00">
        <w:rPr>
          <w:rFonts w:ascii="Arial" w:hAnsi="Arial" w:cs="Arial"/>
          <w:bCs/>
          <w:sz w:val="20"/>
          <w:szCs w:val="20"/>
        </w:rPr>
        <w:t>2</w:t>
      </w:r>
      <w:r w:rsidR="00DD122E">
        <w:rPr>
          <w:rFonts w:ascii="Arial" w:hAnsi="Arial" w:cs="Arial"/>
          <w:bCs/>
          <w:sz w:val="20"/>
          <w:szCs w:val="20"/>
        </w:rPr>
        <w:t>9</w:t>
      </w:r>
      <w:r w:rsidRPr="000F1A00">
        <w:rPr>
          <w:rFonts w:ascii="Arial" w:hAnsi="Arial" w:cs="Arial"/>
          <w:bCs/>
          <w:sz w:val="20"/>
          <w:szCs w:val="20"/>
        </w:rPr>
        <w:t>.</w:t>
      </w:r>
      <w:r w:rsidR="00DD122E">
        <w:rPr>
          <w:rFonts w:ascii="Arial" w:hAnsi="Arial" w:cs="Arial"/>
          <w:bCs/>
          <w:sz w:val="20"/>
          <w:szCs w:val="20"/>
        </w:rPr>
        <w:t>1</w:t>
      </w:r>
      <w:r w:rsidR="001F080E">
        <w:rPr>
          <w:rFonts w:ascii="Arial" w:hAnsi="Arial" w:cs="Arial"/>
          <w:bCs/>
          <w:sz w:val="20"/>
          <w:szCs w:val="20"/>
        </w:rPr>
        <w:t xml:space="preserve"> and 29.2</w:t>
      </w:r>
      <w:r w:rsidRPr="000F1A00">
        <w:rPr>
          <w:rFonts w:ascii="Arial" w:hAnsi="Arial" w:cs="Arial"/>
          <w:bCs/>
          <w:sz w:val="20"/>
          <w:szCs w:val="20"/>
        </w:rPr>
        <w:t xml:space="preserve"> o</w:t>
      </w:r>
      <w:r w:rsidR="00B33A51" w:rsidRPr="000F1A00">
        <w:rPr>
          <w:rFonts w:ascii="Arial" w:hAnsi="Arial" w:cs="Arial"/>
          <w:bCs/>
          <w:sz w:val="20"/>
          <w:szCs w:val="20"/>
        </w:rPr>
        <w:t xml:space="preserve">f the ABPI Code of Practice </w:t>
      </w:r>
      <w:r w:rsidR="00DD122E">
        <w:rPr>
          <w:rFonts w:ascii="Arial" w:hAnsi="Arial" w:cs="Arial"/>
          <w:bCs/>
          <w:sz w:val="20"/>
          <w:szCs w:val="20"/>
        </w:rPr>
        <w:t>202</w:t>
      </w:r>
      <w:r w:rsidR="00AE7CA5">
        <w:rPr>
          <w:rFonts w:ascii="Arial" w:hAnsi="Arial" w:cs="Arial"/>
          <w:bCs/>
          <w:sz w:val="20"/>
          <w:szCs w:val="20"/>
        </w:rPr>
        <w:t>4</w:t>
      </w:r>
      <w:r w:rsidRPr="000F1A00">
        <w:rPr>
          <w:rFonts w:ascii="Arial" w:hAnsi="Arial" w:cs="Arial"/>
          <w:bCs/>
          <w:sz w:val="20"/>
          <w:szCs w:val="20"/>
        </w:rPr>
        <w:t xml:space="preserve"> which state that</w:t>
      </w:r>
      <w:r w:rsidRPr="000F1A00">
        <w:rPr>
          <w:rFonts w:ascii="Arial" w:eastAsia="Times New Roman" w:hAnsi="Arial" w:cs="Arial"/>
          <w:sz w:val="20"/>
          <w:szCs w:val="20"/>
          <w:lang w:val="en-GB" w:eastAsia="en-GB"/>
        </w:rPr>
        <w:t>:</w:t>
      </w:r>
    </w:p>
    <w:p w14:paraId="0AE69EED" w14:textId="05F1C036" w:rsidR="005D7DA0" w:rsidRDefault="001F080E" w:rsidP="002D1EF3">
      <w:pPr>
        <w:rPr>
          <w:i/>
          <w:iCs/>
        </w:rPr>
      </w:pPr>
      <w:r>
        <w:rPr>
          <w:i/>
          <w:iCs/>
        </w:rPr>
        <w:t xml:space="preserve">29.1: </w:t>
      </w:r>
      <w:r w:rsidR="005D7DA0" w:rsidRPr="005D7DA0">
        <w:rPr>
          <w:i/>
          <w:iCs/>
        </w:rPr>
        <w:t xml:space="preserve">Companies must make publicly available annually, a list of patient </w:t>
      </w:r>
      <w:proofErr w:type="spellStart"/>
      <w:r w:rsidR="005D7DA0" w:rsidRPr="005D7DA0">
        <w:rPr>
          <w:i/>
          <w:iCs/>
        </w:rPr>
        <w:t>organisations</w:t>
      </w:r>
      <w:proofErr w:type="spellEnd"/>
      <w:r w:rsidR="005D7DA0" w:rsidRPr="005D7DA0">
        <w:rPr>
          <w:i/>
          <w:iCs/>
        </w:rPr>
        <w:t xml:space="preserve"> to which it provides donations, grants or sponsorship (including in relation to events/meetings) or with whom it has engaged to provide contracted services over the reporting period. This information must be disclosed on the company website either on a national or European level. Each reporting period shall cover a full calendar year. </w:t>
      </w:r>
    </w:p>
    <w:p w14:paraId="67708F90" w14:textId="26678E3E" w:rsidR="005D7DA0" w:rsidRDefault="005D7DA0" w:rsidP="002D1EF3">
      <w:pPr>
        <w:rPr>
          <w:i/>
          <w:iCs/>
        </w:rPr>
      </w:pPr>
      <w:r w:rsidRPr="005D7DA0">
        <w:rPr>
          <w:i/>
          <w:iCs/>
        </w:rPr>
        <w:lastRenderedPageBreak/>
        <w:t>Each company must include a note of methodologies used by it in preparing the disclosures and identifying support and contracted services provided</w:t>
      </w:r>
      <w:r>
        <w:rPr>
          <w:i/>
          <w:iCs/>
        </w:rPr>
        <w:t>/</w:t>
      </w:r>
    </w:p>
    <w:p w14:paraId="2390B4DA" w14:textId="0176C2FA" w:rsidR="001F080E" w:rsidRDefault="001F080E" w:rsidP="002D1EF3">
      <w:pPr>
        <w:rPr>
          <w:i/>
          <w:iCs/>
        </w:rPr>
      </w:pPr>
    </w:p>
    <w:p w14:paraId="798B0BF7" w14:textId="77777777" w:rsidR="00830B2E" w:rsidRDefault="001F080E" w:rsidP="002D1EF3">
      <w:pPr>
        <w:rPr>
          <w:i/>
          <w:iCs/>
        </w:rPr>
      </w:pPr>
      <w:r w:rsidRPr="001F080E">
        <w:rPr>
          <w:i/>
          <w:iCs/>
        </w:rPr>
        <w:t xml:space="preserve">29.2: </w:t>
      </w:r>
      <w:r w:rsidR="00830B2E" w:rsidRPr="00830B2E">
        <w:rPr>
          <w:i/>
          <w:iCs/>
        </w:rPr>
        <w:t>The disclosure for the provision of donations, grants or sponsorship (including in relation to events/meetings) to a patient organisation must include:</w:t>
      </w:r>
    </w:p>
    <w:p w14:paraId="592C9F69" w14:textId="21E85B8A" w:rsidR="00830B2E" w:rsidRDefault="00830B2E" w:rsidP="00830B2E">
      <w:pPr>
        <w:pStyle w:val="ListParagraph"/>
        <w:numPr>
          <w:ilvl w:val="0"/>
          <w:numId w:val="31"/>
        </w:numPr>
        <w:rPr>
          <w:i/>
          <w:iCs/>
        </w:rPr>
      </w:pPr>
      <w:r w:rsidRPr="00830B2E">
        <w:rPr>
          <w:i/>
          <w:iCs/>
        </w:rPr>
        <w:t>the monetary value of each financial contribution (grant or sponsorship) to include a description that is sufficiently complete to enable the reader to understand the nature of that support or the arrangements in accordance with Clauses 23 and 10</w:t>
      </w:r>
    </w:p>
    <w:p w14:paraId="657B036A" w14:textId="5D40E415" w:rsidR="007619F8" w:rsidRDefault="007619F8" w:rsidP="00830B2E">
      <w:pPr>
        <w:pStyle w:val="ListParagraph"/>
        <w:numPr>
          <w:ilvl w:val="0"/>
          <w:numId w:val="31"/>
        </w:numPr>
        <w:rPr>
          <w:i/>
          <w:iCs/>
        </w:rPr>
      </w:pPr>
      <w:r w:rsidRPr="007619F8">
        <w:rPr>
          <w:i/>
          <w:iCs/>
        </w:rPr>
        <w:t>the monetary value for each non-financial and/or indirect support (donation); the published information must also include a clear description of each donation that is sufficiently complete to enable the reader to understand the nature of the support or the arrangements. If the non-financial and/or indirect support (donation) cannot be assigned a meaningful monetary value, the published information must describe clearly the non-monetary value that the organisation receives that is sufficiently complete to enable the reader to understand the nature of the support or the arrangements in accordance with Clause 23.</w:t>
      </w:r>
    </w:p>
    <w:p w14:paraId="68E95D92" w14:textId="2EB7AD75" w:rsidR="007619F8" w:rsidRDefault="007619F8" w:rsidP="007619F8">
      <w:pPr>
        <w:rPr>
          <w:i/>
          <w:iCs/>
        </w:rPr>
      </w:pPr>
      <w:r w:rsidRPr="007619F8">
        <w:rPr>
          <w:i/>
          <w:iCs/>
        </w:rPr>
        <w:t xml:space="preserve">The disclosure for contracted services provided by each patient organisation, in accordance with Clause 24, must include: </w:t>
      </w:r>
    </w:p>
    <w:p w14:paraId="5135B0B9" w14:textId="77777777" w:rsidR="00926C55" w:rsidRDefault="007619F8" w:rsidP="007619F8">
      <w:pPr>
        <w:pStyle w:val="ListParagraph"/>
        <w:numPr>
          <w:ilvl w:val="0"/>
          <w:numId w:val="32"/>
        </w:numPr>
        <w:rPr>
          <w:i/>
          <w:iCs/>
        </w:rPr>
      </w:pPr>
      <w:r w:rsidRPr="007619F8">
        <w:rPr>
          <w:i/>
          <w:iCs/>
        </w:rPr>
        <w:t>the total amount paid per patient organisation per calendar year including a description of the services provided that is sufficiently complete to enable the reader to understand the nature of the services provided without the necessity to divulge confidential information</w:t>
      </w:r>
    </w:p>
    <w:p w14:paraId="6912497F" w14:textId="40171963" w:rsidR="007619F8" w:rsidRPr="007619F8" w:rsidRDefault="007619F8" w:rsidP="007619F8">
      <w:pPr>
        <w:pStyle w:val="ListParagraph"/>
        <w:numPr>
          <w:ilvl w:val="0"/>
          <w:numId w:val="32"/>
        </w:numPr>
        <w:rPr>
          <w:i/>
          <w:iCs/>
        </w:rPr>
      </w:pPr>
      <w:r w:rsidRPr="007619F8">
        <w:rPr>
          <w:i/>
          <w:iCs/>
        </w:rPr>
        <w:t>fees and expenses should be disclosed separately.</w:t>
      </w:r>
    </w:p>
    <w:p w14:paraId="30BB7D8E" w14:textId="6D00A052" w:rsidR="009A63C0" w:rsidRPr="00121D21" w:rsidRDefault="009A63C0" w:rsidP="00121D21">
      <w:pPr>
        <w:rPr>
          <w:i/>
          <w:iCs/>
        </w:rPr>
      </w:pPr>
    </w:p>
    <w:p w14:paraId="1EC4746F" w14:textId="5CE7D263" w:rsidR="009A63C0" w:rsidRDefault="009A63C0" w:rsidP="009A63C0">
      <w:r>
        <w:t>The requirements to disclose fees for certain contracted services paid to members of the UK public, including patients and journalists, are defined in Clause 30.1 of the ABPI Code of Practice 202</w:t>
      </w:r>
      <w:r w:rsidR="00121D21">
        <w:t>4</w:t>
      </w:r>
      <w:r>
        <w:t xml:space="preserve">: </w:t>
      </w:r>
    </w:p>
    <w:p w14:paraId="53F0F683" w14:textId="77777777" w:rsidR="00EE154E" w:rsidRDefault="009A63C0" w:rsidP="009A63C0">
      <w:pPr>
        <w:rPr>
          <w:i/>
          <w:iCs/>
        </w:rPr>
      </w:pPr>
      <w:r w:rsidRPr="009A63C0">
        <w:rPr>
          <w:i/>
          <w:iCs/>
        </w:rPr>
        <w:t xml:space="preserve">30.1 </w:t>
      </w:r>
      <w:r w:rsidR="00121D21" w:rsidRPr="00121D21">
        <w:rPr>
          <w:i/>
          <w:iCs/>
        </w:rPr>
        <w:t xml:space="preserve">Companies must make publicly available annually details of the fees for certain contracted services paid to members of the UK public, including patients and journalists. These services include speaking at meetings, assistance with training, writing articles and/or publications, participating in advisory boards, advising on the design, etc. of clinical trials and participating in market research where such participation involves remuneration and/or travel. The information must be disclosed on the company website. </w:t>
      </w:r>
    </w:p>
    <w:p w14:paraId="3A086794" w14:textId="77777777" w:rsidR="00EE154E" w:rsidRDefault="00121D21" w:rsidP="009A63C0">
      <w:pPr>
        <w:rPr>
          <w:i/>
          <w:iCs/>
        </w:rPr>
      </w:pPr>
      <w:r w:rsidRPr="00121D21">
        <w:rPr>
          <w:i/>
          <w:iCs/>
        </w:rPr>
        <w:t>The disclosure for contracted services provided by members of the public, in accordance with Clause 24, must include:</w:t>
      </w:r>
    </w:p>
    <w:p w14:paraId="723296F4" w14:textId="77777777" w:rsidR="00EE154E" w:rsidRDefault="00121D21" w:rsidP="00EE154E">
      <w:pPr>
        <w:pStyle w:val="ListParagraph"/>
        <w:numPr>
          <w:ilvl w:val="0"/>
          <w:numId w:val="33"/>
        </w:numPr>
        <w:rPr>
          <w:i/>
          <w:iCs/>
        </w:rPr>
      </w:pPr>
      <w:r w:rsidRPr="00EE154E">
        <w:rPr>
          <w:i/>
          <w:iCs/>
        </w:rPr>
        <w:t>the total number of members of the public, including patients and journalists contracted to perform services and the total amount paid per calendar year, and a description of the types of services provided that is sufficiently complete to enable the reader to understand the nature of the services provided without the necessity to divulge confidential information</w:t>
      </w:r>
    </w:p>
    <w:p w14:paraId="175E7947" w14:textId="77777777" w:rsidR="00EE154E" w:rsidRDefault="00121D21" w:rsidP="00EE154E">
      <w:pPr>
        <w:pStyle w:val="ListParagraph"/>
        <w:numPr>
          <w:ilvl w:val="0"/>
          <w:numId w:val="33"/>
        </w:numPr>
        <w:rPr>
          <w:i/>
          <w:iCs/>
        </w:rPr>
      </w:pPr>
      <w:r w:rsidRPr="00EE154E">
        <w:rPr>
          <w:i/>
          <w:iCs/>
        </w:rPr>
        <w:t xml:space="preserve">companies should provide a breakdown of the total payments to each group of individuals, i.e. the public, patients and journalists without the necessity to divulge confidential information </w:t>
      </w:r>
    </w:p>
    <w:p w14:paraId="78578FBC" w14:textId="0738575D" w:rsidR="009A63C0" w:rsidRPr="00EE154E" w:rsidRDefault="00121D21" w:rsidP="008D7D34">
      <w:pPr>
        <w:pStyle w:val="ListParagraph"/>
        <w:numPr>
          <w:ilvl w:val="0"/>
          <w:numId w:val="33"/>
        </w:numPr>
        <w:rPr>
          <w:i/>
          <w:iCs/>
        </w:rPr>
      </w:pPr>
      <w:r w:rsidRPr="00EE154E">
        <w:rPr>
          <w:i/>
          <w:iCs/>
        </w:rPr>
        <w:t xml:space="preserve">fees and expenses should be disclosed separately. Each company must include a note </w:t>
      </w:r>
      <w:proofErr w:type="spellStart"/>
      <w:r w:rsidRPr="00EE154E">
        <w:rPr>
          <w:i/>
          <w:iCs/>
        </w:rPr>
        <w:t>summarising</w:t>
      </w:r>
      <w:proofErr w:type="spellEnd"/>
      <w:r w:rsidRPr="00EE154E">
        <w:rPr>
          <w:i/>
          <w:iCs/>
        </w:rPr>
        <w:t xml:space="preserve"> the methodologies used by it in preparing the disclosures and identifying support and services provided</w:t>
      </w:r>
    </w:p>
    <w:p w14:paraId="2EF9B909" w14:textId="77777777" w:rsidR="00E741AE" w:rsidRDefault="00726915" w:rsidP="0056482A">
      <w:pPr>
        <w:pStyle w:val="Heading2"/>
        <w:numPr>
          <w:ilvl w:val="0"/>
          <w:numId w:val="18"/>
        </w:numPr>
        <w:jc w:val="both"/>
      </w:pPr>
      <w:r>
        <w:lastRenderedPageBreak/>
        <w:t>Definitions</w:t>
      </w:r>
    </w:p>
    <w:p w14:paraId="7341EFA0" w14:textId="4FBF26B8" w:rsidR="002D1EF3" w:rsidRPr="000F1A00" w:rsidRDefault="000205A7" w:rsidP="00730912">
      <w:r>
        <w:t>T</w:t>
      </w:r>
      <w:r w:rsidR="002D1EF3" w:rsidRPr="000F1A00">
        <w:t>he 202</w:t>
      </w:r>
      <w:r w:rsidR="00375622">
        <w:t>4</w:t>
      </w:r>
      <w:r w:rsidR="002D1EF3" w:rsidRPr="000F1A00">
        <w:t xml:space="preserve"> </w:t>
      </w:r>
      <w:r w:rsidR="000F1A00" w:rsidRPr="000F1A00">
        <w:t>ABPI Code of Practice does define the Patient Organisation</w:t>
      </w:r>
      <w:r w:rsidR="000F1A00">
        <w:t xml:space="preserve"> as:</w:t>
      </w:r>
    </w:p>
    <w:p w14:paraId="30DEBBBF" w14:textId="22E417EE" w:rsidR="00962B9D" w:rsidRDefault="001C229D" w:rsidP="00E06F9E">
      <w:pPr>
        <w:rPr>
          <w:i/>
          <w:iCs/>
        </w:rPr>
      </w:pPr>
      <w:r>
        <w:rPr>
          <w:i/>
          <w:iCs/>
        </w:rPr>
        <w:t>a</w:t>
      </w:r>
      <w:r w:rsidR="00962B9D" w:rsidRPr="00962B9D">
        <w:rPr>
          <w:i/>
          <w:iCs/>
        </w:rPr>
        <w:t>n organisation mainly comprised of patients and/or caregivers or any user organisation such as a disability organisation, carer or relative organisation and consumer organisation that represents and/or supports the needs of patients and/or caregivers</w:t>
      </w:r>
    </w:p>
    <w:p w14:paraId="6BD65486" w14:textId="1A5102A2" w:rsidR="00557B12" w:rsidRPr="00E06F9E" w:rsidRDefault="00557B12" w:rsidP="00E06F9E">
      <w:r w:rsidRPr="00E06F9E">
        <w:t>It additionally defines an individual representing a patient organization as</w:t>
      </w:r>
      <w:r w:rsidR="00E06F9E" w:rsidRPr="00E06F9E">
        <w:t>:</w:t>
      </w:r>
    </w:p>
    <w:p w14:paraId="62B4FCA5" w14:textId="16EDC12E" w:rsidR="00E06F9E" w:rsidRPr="00E06F9E" w:rsidRDefault="001C229D" w:rsidP="00E06F9E">
      <w:pPr>
        <w:rPr>
          <w:i/>
          <w:iCs/>
        </w:rPr>
      </w:pPr>
      <w:r w:rsidRPr="001C229D">
        <w:rPr>
          <w:i/>
          <w:iCs/>
        </w:rPr>
        <w:t xml:space="preserve">a person who is mandated to represent and express the views of a patient </w:t>
      </w:r>
      <w:proofErr w:type="gramStart"/>
      <w:r w:rsidRPr="001C229D">
        <w:rPr>
          <w:i/>
          <w:iCs/>
        </w:rPr>
        <w:t>organisation.</w:t>
      </w:r>
      <w:r w:rsidR="00E06F9E" w:rsidRPr="00E06F9E">
        <w:rPr>
          <w:i/>
          <w:iCs/>
        </w:rPr>
        <w:t>.</w:t>
      </w:r>
      <w:proofErr w:type="gramEnd"/>
    </w:p>
    <w:p w14:paraId="0549C529" w14:textId="335E6E16" w:rsidR="000205A7" w:rsidRDefault="00726915" w:rsidP="00AD3668">
      <w:pPr>
        <w:pStyle w:val="NormalWeb"/>
        <w:jc w:val="both"/>
        <w:rPr>
          <w:rFonts w:ascii="Arial" w:hAnsi="Arial" w:cs="Arial"/>
          <w:bCs/>
          <w:sz w:val="20"/>
          <w:szCs w:val="20"/>
        </w:rPr>
      </w:pPr>
      <w:r>
        <w:rPr>
          <w:rFonts w:ascii="Arial" w:hAnsi="Arial" w:cs="Arial"/>
          <w:bCs/>
          <w:sz w:val="20"/>
          <w:szCs w:val="20"/>
        </w:rPr>
        <w:t>The term ‘transfer of value’ abbreviated to TOV means a direct or indirect transfer of value, whether in cash, in kind or otherwise</w:t>
      </w:r>
      <w:r w:rsidR="00E91BE0">
        <w:rPr>
          <w:rFonts w:ascii="Arial" w:hAnsi="Arial" w:cs="Arial"/>
          <w:bCs/>
          <w:sz w:val="20"/>
          <w:szCs w:val="20"/>
        </w:rPr>
        <w:t>.</w:t>
      </w:r>
    </w:p>
    <w:p w14:paraId="1573700F" w14:textId="77777777" w:rsidR="00E741AE" w:rsidRDefault="00726915" w:rsidP="0056482A">
      <w:pPr>
        <w:pStyle w:val="Heading2"/>
        <w:numPr>
          <w:ilvl w:val="0"/>
          <w:numId w:val="18"/>
        </w:numPr>
        <w:jc w:val="both"/>
      </w:pPr>
      <w:bookmarkStart w:id="3" w:name="_Toc444779145"/>
      <w:bookmarkStart w:id="4" w:name="_Hlk128999521"/>
      <w:r>
        <w:t>How was the disclosure of local transfers of value organised?</w:t>
      </w:r>
      <w:bookmarkEnd w:id="3"/>
      <w:r>
        <w:t xml:space="preserve">    </w:t>
      </w:r>
    </w:p>
    <w:p w14:paraId="226D75E6" w14:textId="77777777" w:rsidR="00AE7392" w:rsidRDefault="00726915" w:rsidP="00AD3668">
      <w:pPr>
        <w:pStyle w:val="NormalWeb"/>
        <w:jc w:val="both"/>
      </w:pPr>
      <w:r>
        <w:rPr>
          <w:rFonts w:ascii="Arial" w:hAnsi="Arial" w:cs="Arial"/>
          <w:bCs/>
          <w:sz w:val="20"/>
          <w:szCs w:val="20"/>
        </w:rPr>
        <w:t>Data w</w:t>
      </w:r>
      <w:r w:rsidR="00E03A37">
        <w:rPr>
          <w:rFonts w:ascii="Arial" w:hAnsi="Arial" w:cs="Arial"/>
          <w:bCs/>
          <w:sz w:val="20"/>
          <w:szCs w:val="20"/>
        </w:rPr>
        <w:t>as</w:t>
      </w:r>
      <w:r>
        <w:rPr>
          <w:rFonts w:ascii="Arial" w:hAnsi="Arial" w:cs="Arial"/>
          <w:bCs/>
          <w:sz w:val="20"/>
          <w:szCs w:val="20"/>
        </w:rPr>
        <w:t xml:space="preserve"> collected, reconciled, and reported using a commercially available information </w:t>
      </w:r>
      <w:r w:rsidR="004B2474">
        <w:rPr>
          <w:rFonts w:ascii="Arial" w:hAnsi="Arial" w:cs="Arial"/>
          <w:bCs/>
          <w:sz w:val="20"/>
          <w:szCs w:val="20"/>
        </w:rPr>
        <w:t xml:space="preserve">technology </w:t>
      </w:r>
      <w:r>
        <w:rPr>
          <w:rFonts w:ascii="Arial" w:hAnsi="Arial" w:cs="Arial"/>
          <w:bCs/>
          <w:sz w:val="20"/>
          <w:szCs w:val="20"/>
        </w:rPr>
        <w:t>system (the “</w:t>
      </w:r>
      <w:r w:rsidRPr="00AD3668">
        <w:rPr>
          <w:rFonts w:ascii="Arial" w:hAnsi="Arial" w:cs="Arial"/>
          <w:b/>
          <w:bCs/>
          <w:sz w:val="20"/>
          <w:szCs w:val="20"/>
        </w:rPr>
        <w:t>System”</w:t>
      </w:r>
      <w:r>
        <w:rPr>
          <w:rFonts w:ascii="Arial" w:hAnsi="Arial" w:cs="Arial"/>
          <w:bCs/>
          <w:sz w:val="20"/>
          <w:szCs w:val="20"/>
        </w:rPr>
        <w:t xml:space="preserve">) which was </w:t>
      </w:r>
      <w:proofErr w:type="spellStart"/>
      <w:r>
        <w:rPr>
          <w:rFonts w:ascii="Arial" w:hAnsi="Arial" w:cs="Arial"/>
          <w:bCs/>
          <w:sz w:val="20"/>
          <w:szCs w:val="20"/>
        </w:rPr>
        <w:t>customised</w:t>
      </w:r>
      <w:proofErr w:type="spellEnd"/>
      <w:r>
        <w:rPr>
          <w:rFonts w:ascii="Arial" w:hAnsi="Arial" w:cs="Arial"/>
          <w:bCs/>
          <w:sz w:val="20"/>
          <w:szCs w:val="20"/>
        </w:rPr>
        <w:t xml:space="preserve"> to Sanofi’s </w:t>
      </w:r>
      <w:proofErr w:type="spellStart"/>
      <w:r>
        <w:rPr>
          <w:rFonts w:ascii="Arial" w:hAnsi="Arial" w:cs="Arial"/>
          <w:bCs/>
          <w:sz w:val="20"/>
          <w:szCs w:val="20"/>
        </w:rPr>
        <w:t>organisational</w:t>
      </w:r>
      <w:proofErr w:type="spellEnd"/>
      <w:r>
        <w:rPr>
          <w:rFonts w:ascii="Arial" w:hAnsi="Arial" w:cs="Arial"/>
          <w:bCs/>
          <w:sz w:val="20"/>
          <w:szCs w:val="20"/>
        </w:rPr>
        <w:t xml:space="preserve"> requirements. This System is used by Sanofi to track payments to </w:t>
      </w:r>
      <w:r w:rsidR="00710B91">
        <w:rPr>
          <w:rFonts w:ascii="Arial" w:hAnsi="Arial" w:cs="Arial"/>
          <w:bCs/>
          <w:sz w:val="20"/>
          <w:szCs w:val="20"/>
        </w:rPr>
        <w:t xml:space="preserve">patient </w:t>
      </w:r>
      <w:proofErr w:type="spellStart"/>
      <w:r w:rsidR="00710B91">
        <w:rPr>
          <w:rFonts w:ascii="Arial" w:hAnsi="Arial" w:cs="Arial"/>
          <w:bCs/>
          <w:sz w:val="20"/>
          <w:szCs w:val="20"/>
        </w:rPr>
        <w:t>organisation</w:t>
      </w:r>
      <w:r w:rsidR="005E4225">
        <w:rPr>
          <w:rFonts w:ascii="Arial" w:hAnsi="Arial" w:cs="Arial"/>
          <w:bCs/>
          <w:sz w:val="20"/>
          <w:szCs w:val="20"/>
        </w:rPr>
        <w:t>s</w:t>
      </w:r>
      <w:proofErr w:type="spellEnd"/>
      <w:r w:rsidR="005E4225">
        <w:rPr>
          <w:rFonts w:ascii="Arial" w:hAnsi="Arial" w:cs="Arial"/>
          <w:bCs/>
          <w:sz w:val="20"/>
          <w:szCs w:val="20"/>
        </w:rPr>
        <w:t>, patients and members of the public</w:t>
      </w:r>
      <w:r>
        <w:rPr>
          <w:rFonts w:ascii="Arial" w:hAnsi="Arial" w:cs="Arial"/>
          <w:bCs/>
          <w:sz w:val="20"/>
          <w:szCs w:val="20"/>
        </w:rPr>
        <w:t>.</w:t>
      </w:r>
      <w:r w:rsidR="00AE7392" w:rsidRPr="00AE7392">
        <w:t xml:space="preserve"> </w:t>
      </w:r>
    </w:p>
    <w:p w14:paraId="089E9BA9" w14:textId="0540E191" w:rsidR="00E741AE" w:rsidRDefault="00AE7392" w:rsidP="00AD3668">
      <w:pPr>
        <w:pStyle w:val="NormalWeb"/>
        <w:jc w:val="both"/>
        <w:rPr>
          <w:rFonts w:ascii="Arial" w:hAnsi="Arial" w:cs="Arial"/>
          <w:bCs/>
          <w:sz w:val="20"/>
          <w:szCs w:val="20"/>
        </w:rPr>
      </w:pPr>
      <w:r w:rsidRPr="00AE7392">
        <w:rPr>
          <w:rFonts w:ascii="Arial" w:hAnsi="Arial" w:cs="Arial"/>
          <w:bCs/>
          <w:sz w:val="20"/>
          <w:szCs w:val="20"/>
        </w:rPr>
        <w:tab/>
        <w:t>All payments to journalists were tracked by the Communications Lead and reported at the end of year</w:t>
      </w:r>
      <w:r>
        <w:rPr>
          <w:rFonts w:ascii="Arial" w:hAnsi="Arial" w:cs="Arial"/>
          <w:bCs/>
          <w:sz w:val="20"/>
          <w:szCs w:val="20"/>
        </w:rPr>
        <w:t xml:space="preserve">. </w:t>
      </w:r>
    </w:p>
    <w:p w14:paraId="0A0F59A6" w14:textId="77777777" w:rsidR="00E741AE" w:rsidRDefault="00726915" w:rsidP="0056482A">
      <w:pPr>
        <w:pStyle w:val="Heading2"/>
        <w:numPr>
          <w:ilvl w:val="0"/>
          <w:numId w:val="18"/>
        </w:numPr>
        <w:jc w:val="both"/>
      </w:pPr>
      <w:bookmarkStart w:id="5" w:name="_Toc444779155"/>
      <w:bookmarkEnd w:id="4"/>
      <w:r>
        <w:t>which actual dates were used for disclosure of Tov?</w:t>
      </w:r>
      <w:bookmarkEnd w:id="5"/>
    </w:p>
    <w:p w14:paraId="09EEE304" w14:textId="253290D3" w:rsidR="0008238B" w:rsidRDefault="0008238B" w:rsidP="0008238B">
      <w:r>
        <w:t>The 20</w:t>
      </w:r>
      <w:r w:rsidR="00460CC4">
        <w:t>2</w:t>
      </w:r>
      <w:r w:rsidR="004B5127">
        <w:t>5</w:t>
      </w:r>
      <w:r>
        <w:t xml:space="preserve"> Disclosure Report includes all Transfers of Value processed by Sanofi to </w:t>
      </w:r>
      <w:proofErr w:type="spellStart"/>
      <w:r w:rsidR="00A42EAF">
        <w:t>MoTP</w:t>
      </w:r>
      <w:proofErr w:type="spellEnd"/>
      <w:r w:rsidR="00A42EAF">
        <w:t xml:space="preserve"> and </w:t>
      </w:r>
      <w:r w:rsidR="00F86971">
        <w:t>POs</w:t>
      </w:r>
      <w:r>
        <w:t xml:space="preserve"> between the </w:t>
      </w:r>
      <w:proofErr w:type="gramStart"/>
      <w:r>
        <w:t>1</w:t>
      </w:r>
      <w:r>
        <w:rPr>
          <w:vertAlign w:val="superscript"/>
        </w:rPr>
        <w:t>st</w:t>
      </w:r>
      <w:proofErr w:type="gramEnd"/>
      <w:r>
        <w:t xml:space="preserve"> January 20</w:t>
      </w:r>
      <w:r w:rsidR="00F86971">
        <w:t>2</w:t>
      </w:r>
      <w:r w:rsidR="004B5127">
        <w:t>5</w:t>
      </w:r>
      <w:r>
        <w:t xml:space="preserve"> and the </w:t>
      </w:r>
      <w:proofErr w:type="gramStart"/>
      <w:r>
        <w:t>31</w:t>
      </w:r>
      <w:r>
        <w:rPr>
          <w:vertAlign w:val="superscript"/>
        </w:rPr>
        <w:t>st</w:t>
      </w:r>
      <w:proofErr w:type="gramEnd"/>
      <w:r>
        <w:t xml:space="preserve"> December 20</w:t>
      </w:r>
      <w:r w:rsidR="00460CC4">
        <w:t>2</w:t>
      </w:r>
      <w:r w:rsidR="004B5127">
        <w:t>5</w:t>
      </w:r>
      <w:r>
        <w:t>.</w:t>
      </w:r>
    </w:p>
    <w:p w14:paraId="6E4F2052" w14:textId="77777777" w:rsidR="00E741AE" w:rsidRDefault="00726915" w:rsidP="0056482A">
      <w:pPr>
        <w:pStyle w:val="Heading2"/>
        <w:numPr>
          <w:ilvl w:val="0"/>
          <w:numId w:val="18"/>
        </w:numPr>
        <w:jc w:val="both"/>
      </w:pPr>
      <w:bookmarkStart w:id="6" w:name="_Toc444779156"/>
      <w:r>
        <w:t>How were the currencies and exchange rates managed?</w:t>
      </w:r>
      <w:bookmarkEnd w:id="6"/>
    </w:p>
    <w:p w14:paraId="2E3AB4D4" w14:textId="46B6D5A0" w:rsidR="00E741AE" w:rsidRDefault="00726915" w:rsidP="007145CD">
      <w:pPr>
        <w:jc w:val="both"/>
      </w:pPr>
      <w:r>
        <w:t xml:space="preserve">The amounts disclosed are those actually paid by Sanofi. They may differ slightly from the amounts received by the </w:t>
      </w:r>
      <w:proofErr w:type="spellStart"/>
      <w:r w:rsidR="00A42EAF">
        <w:t>MoTP</w:t>
      </w:r>
      <w:proofErr w:type="spellEnd"/>
      <w:r w:rsidR="00A42EAF">
        <w:t xml:space="preserve"> or </w:t>
      </w:r>
      <w:r w:rsidR="007145CD">
        <w:t>POs</w:t>
      </w:r>
      <w:r>
        <w:t xml:space="preserve"> as they do not take into consideration any exchange fees or other fees applied by the recipient’s bank. </w:t>
      </w:r>
      <w:r w:rsidR="007145CD">
        <w:t xml:space="preserve">The amount will always reflect the currency </w:t>
      </w:r>
      <w:r w:rsidR="00BE5378">
        <w:t>which was stated in the c</w:t>
      </w:r>
      <w:r w:rsidR="007145CD">
        <w:t xml:space="preserve">ontract </w:t>
      </w:r>
      <w:r w:rsidR="00BE5378">
        <w:t>and signed.</w:t>
      </w:r>
    </w:p>
    <w:p w14:paraId="1D37F36C" w14:textId="77777777" w:rsidR="00E741AE" w:rsidRDefault="00726915" w:rsidP="0056482A">
      <w:pPr>
        <w:pStyle w:val="Heading2"/>
        <w:numPr>
          <w:ilvl w:val="0"/>
          <w:numId w:val="18"/>
        </w:numPr>
        <w:jc w:val="both"/>
      </w:pPr>
      <w:bookmarkStart w:id="7" w:name="_Toc444779157"/>
      <w:r>
        <w:t>How was the VAT managed?</w:t>
      </w:r>
      <w:bookmarkEnd w:id="7"/>
    </w:p>
    <w:p w14:paraId="068237E0" w14:textId="7DE54F7E" w:rsidR="00E741AE" w:rsidRDefault="00726915" w:rsidP="00B616C8">
      <w:pPr>
        <w:jc w:val="both"/>
      </w:pPr>
      <w:r>
        <w:t>The TOV reported is the total amount paid by Sanofi, including VAT where applicable.</w:t>
      </w:r>
    </w:p>
    <w:p w14:paraId="790F6DF3" w14:textId="22469E1A" w:rsidR="00E741AE" w:rsidRPr="0056482A" w:rsidRDefault="00726915" w:rsidP="00133022">
      <w:pPr>
        <w:pStyle w:val="Heading2"/>
        <w:numPr>
          <w:ilvl w:val="0"/>
          <w:numId w:val="18"/>
        </w:numPr>
        <w:jc w:val="both"/>
      </w:pPr>
      <w:bookmarkStart w:id="8" w:name="_Toc444779160"/>
      <w:r w:rsidRPr="0056482A">
        <w:t>CONTACTS</w:t>
      </w:r>
      <w:bookmarkEnd w:id="8"/>
      <w:r w:rsidRPr="0056482A">
        <w:t xml:space="preserve"> </w:t>
      </w:r>
    </w:p>
    <w:p w14:paraId="7E244E03" w14:textId="77777777" w:rsidR="001F080E" w:rsidRDefault="00726915">
      <w:pPr>
        <w:pStyle w:val="ListParagraph"/>
        <w:ind w:left="0"/>
        <w:jc w:val="both"/>
      </w:pPr>
      <w:bookmarkStart w:id="9" w:name="_Hlk32844849"/>
      <w:r>
        <w:t>For data protection enquiries please contact</w:t>
      </w:r>
      <w:r w:rsidR="00A70193">
        <w:t xml:space="preserve"> Sanofi’s Data Protection Officer at </w:t>
      </w:r>
    </w:p>
    <w:p w14:paraId="5FF9F76A" w14:textId="51D1F156" w:rsidR="00E741AE" w:rsidRDefault="00A70193">
      <w:pPr>
        <w:pStyle w:val="ListParagraph"/>
        <w:ind w:left="0"/>
        <w:jc w:val="both"/>
      </w:pPr>
      <w:r>
        <w:t>GB-</w:t>
      </w:r>
      <w:r w:rsidRPr="00A70193">
        <w:t>DataProtection@sanofi.com.</w:t>
      </w:r>
      <w:r w:rsidR="00505CDE">
        <w:fldChar w:fldCharType="begin"/>
      </w:r>
      <w:r w:rsidR="00505CDE">
        <w:instrText xml:space="preserve">GB-ComplianceMatters@sanofi.com" </w:instrText>
      </w:r>
      <w:r w:rsidR="00505CDE">
        <w:fldChar w:fldCharType="separate"/>
      </w:r>
      <w:r w:rsidR="00726915">
        <w:t>GB-ComplianceMatters@sanofi.com</w:t>
      </w:r>
      <w:r w:rsidR="00505CDE">
        <w:fldChar w:fldCharType="end"/>
      </w:r>
    </w:p>
    <w:p w14:paraId="13958C54" w14:textId="77777777" w:rsidR="00E741AE" w:rsidRDefault="00E741AE">
      <w:pPr>
        <w:pStyle w:val="ListParagraph"/>
        <w:ind w:left="0"/>
        <w:jc w:val="both"/>
      </w:pPr>
    </w:p>
    <w:p w14:paraId="6B353ECA" w14:textId="3CC73A6A" w:rsidR="00E741AE" w:rsidRDefault="00726915">
      <w:pPr>
        <w:pStyle w:val="ListParagraph"/>
        <w:ind w:left="0"/>
        <w:jc w:val="both"/>
      </w:pPr>
      <w:r>
        <w:t xml:space="preserve">For media enquiries please contact: </w:t>
      </w:r>
      <w:r w:rsidR="00F027FA">
        <w:t>+44 (0) 118 354 3554</w:t>
      </w:r>
    </w:p>
    <w:p w14:paraId="74B6C823" w14:textId="77777777" w:rsidR="00E741AE" w:rsidRDefault="00E741AE">
      <w:pPr>
        <w:pStyle w:val="ListParagraph"/>
        <w:ind w:left="0"/>
        <w:jc w:val="both"/>
      </w:pPr>
    </w:p>
    <w:p w14:paraId="2328D131" w14:textId="75969552" w:rsidR="00E741AE" w:rsidRDefault="00726915">
      <w:pPr>
        <w:pStyle w:val="ListParagraph"/>
        <w:ind w:left="0"/>
        <w:jc w:val="both"/>
      </w:pPr>
      <w:r>
        <w:lastRenderedPageBreak/>
        <w:t>For other enquiries related to the information in either this Methodological Note or the 20</w:t>
      </w:r>
      <w:r w:rsidR="00395076">
        <w:t>2</w:t>
      </w:r>
      <w:r w:rsidR="00476010">
        <w:t>5</w:t>
      </w:r>
      <w:r>
        <w:t xml:space="preserve"> Disclosure Report please contact: </w:t>
      </w:r>
      <w:hyperlink r:id="rId12" w:history="1">
        <w:r w:rsidR="00B0571A" w:rsidRPr="00F203C6">
          <w:rPr>
            <w:rStyle w:val="Hyperlink"/>
          </w:rPr>
          <w:t>gb-transparency@sanofi.com</w:t>
        </w:r>
      </w:hyperlink>
      <w:bookmarkEnd w:id="9"/>
    </w:p>
    <w:p w14:paraId="175C45EA" w14:textId="6A4631C3" w:rsidR="00B0571A" w:rsidRDefault="00B0571A">
      <w:pPr>
        <w:pStyle w:val="ListParagraph"/>
        <w:ind w:left="0"/>
        <w:jc w:val="both"/>
      </w:pPr>
    </w:p>
    <w:p w14:paraId="21EFE946" w14:textId="7BFDFF34" w:rsidR="00B0571A" w:rsidRDefault="00B0571A">
      <w:pPr>
        <w:pStyle w:val="ListParagraph"/>
        <w:ind w:left="0"/>
        <w:jc w:val="both"/>
      </w:pPr>
    </w:p>
    <w:sectPr w:rsidR="00B0571A" w:rsidSect="00AD3668">
      <w:headerReference w:type="default" r:id="rId13"/>
      <w:footerReference w:type="default" r:id="rId14"/>
      <w:headerReference w:type="first" r:id="rId15"/>
      <w:type w:val="continuous"/>
      <w:pgSz w:w="12240" w:h="15840"/>
      <w:pgMar w:top="1673" w:right="1418" w:bottom="1418" w:left="1418" w:header="709" w:footer="8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50A7A" w14:textId="77777777" w:rsidR="00D55EBE" w:rsidRDefault="00D55EBE">
      <w:pPr>
        <w:spacing w:after="0" w:line="240" w:lineRule="auto"/>
      </w:pPr>
      <w:r>
        <w:separator/>
      </w:r>
    </w:p>
  </w:endnote>
  <w:endnote w:type="continuationSeparator" w:id="0">
    <w:p w14:paraId="07AEEE73" w14:textId="77777777" w:rsidR="00D55EBE" w:rsidRDefault="00D55EBE">
      <w:pPr>
        <w:spacing w:after="0" w:line="240" w:lineRule="auto"/>
      </w:pPr>
      <w:r>
        <w:continuationSeparator/>
      </w:r>
    </w:p>
  </w:endnote>
  <w:endnote w:type="continuationNotice" w:id="1">
    <w:p w14:paraId="27B5B252" w14:textId="77777777" w:rsidR="00D55EBE" w:rsidRDefault="00D55EB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224634"/>
      <w:docPartObj>
        <w:docPartGallery w:val="Page Numbers (Bottom of Page)"/>
        <w:docPartUnique/>
      </w:docPartObj>
    </w:sdtPr>
    <w:sdtEndPr>
      <w:rPr>
        <w:noProof/>
      </w:rPr>
    </w:sdtEndPr>
    <w:sdtContent>
      <w:p w14:paraId="03E5E548" w14:textId="1F58BC8E" w:rsidR="00E741AE" w:rsidRDefault="00726915">
        <w:pPr>
          <w:pStyle w:val="Footer"/>
          <w:rPr>
            <w:noProof/>
          </w:rPr>
        </w:pPr>
        <w:r>
          <w:rPr>
            <w:noProof/>
          </w:rPr>
          <w:tab/>
        </w:r>
      </w:p>
    </w:sdtContent>
  </w:sdt>
  <w:p w14:paraId="0B0F2E43" w14:textId="6CF50DAA" w:rsidR="004B5127" w:rsidRPr="000F1A00" w:rsidRDefault="002D5733" w:rsidP="2AC8DB07">
    <w:r w:rsidRPr="000F1A00">
      <w:tab/>
    </w:r>
    <w:r w:rsidRPr="000F1A00">
      <w:tab/>
    </w:r>
    <w:r w:rsidR="2AC8DB07" w:rsidRPr="000F1A00">
      <w:t xml:space="preserve">Date of Preparation: </w:t>
    </w:r>
    <w:r w:rsidR="00375622">
      <w:t xml:space="preserve">June </w:t>
    </w:r>
    <w:r w:rsidR="2AC8DB07">
      <w:t>202</w:t>
    </w:r>
    <w:r w:rsidR="004B5127">
      <w:t>6</w:t>
    </w:r>
  </w:p>
  <w:p w14:paraId="15515D11" w14:textId="77777777" w:rsidR="00E741AE" w:rsidRDefault="00E74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A7A66" w14:textId="77777777" w:rsidR="00D55EBE" w:rsidRDefault="00D55EBE">
      <w:pPr>
        <w:spacing w:after="0" w:line="240" w:lineRule="auto"/>
      </w:pPr>
      <w:r>
        <w:separator/>
      </w:r>
    </w:p>
  </w:footnote>
  <w:footnote w:type="continuationSeparator" w:id="0">
    <w:p w14:paraId="6F20E782" w14:textId="77777777" w:rsidR="00D55EBE" w:rsidRDefault="00D55EBE">
      <w:pPr>
        <w:spacing w:after="0" w:line="240" w:lineRule="auto"/>
      </w:pPr>
      <w:r>
        <w:continuationSeparator/>
      </w:r>
    </w:p>
  </w:footnote>
  <w:footnote w:type="continuationNotice" w:id="1">
    <w:p w14:paraId="29D1DB10" w14:textId="77777777" w:rsidR="00D55EBE" w:rsidRDefault="00D55EB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DFC9F" w14:textId="09F6F82E" w:rsidR="00E741AE" w:rsidRDefault="00C04D66">
    <w:pPr>
      <w:pStyle w:val="NormalWeb"/>
      <w:spacing w:before="0" w:beforeAutospacing="0" w:after="0" w:afterAutospacing="0"/>
      <w:textAlignment w:val="baseline"/>
    </w:pPr>
    <w:r>
      <w:rPr>
        <w:noProof/>
      </w:rPr>
      <w:drawing>
        <wp:inline distT="0" distB="0" distL="0" distR="0" wp14:anchorId="1CFD0015" wp14:editId="16FE0671">
          <wp:extent cx="1371600" cy="632564"/>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93402" cy="642619"/>
                  </a:xfrm>
                  <a:prstGeom prst="rect">
                    <a:avLst/>
                  </a:prstGeom>
                </pic:spPr>
              </pic:pic>
            </a:graphicData>
          </a:graphic>
        </wp:inline>
      </w:drawing>
    </w:r>
    <w:r w:rsidR="00726915">
      <w:tab/>
    </w:r>
    <w:r w:rsidR="00726915">
      <w:tab/>
    </w:r>
    <w:r w:rsidR="00726915">
      <w:tab/>
    </w:r>
    <w:r w:rsidR="00726915">
      <w:tab/>
    </w:r>
    <w:r w:rsidR="00726915">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0"/>
      <w:gridCol w:w="3130"/>
      <w:gridCol w:w="3130"/>
    </w:tblGrid>
    <w:tr w:rsidR="0DAE440D" w14:paraId="305D00FD" w14:textId="77777777" w:rsidTr="0DAE440D">
      <w:trPr>
        <w:trHeight w:val="300"/>
      </w:trPr>
      <w:tc>
        <w:tcPr>
          <w:tcW w:w="3130" w:type="dxa"/>
        </w:tcPr>
        <w:p w14:paraId="5A8AAF32" w14:textId="69B77106" w:rsidR="0DAE440D" w:rsidRDefault="0DAE440D" w:rsidP="0DAE440D">
          <w:pPr>
            <w:pStyle w:val="Header"/>
            <w:ind w:left="-115"/>
          </w:pPr>
        </w:p>
      </w:tc>
      <w:tc>
        <w:tcPr>
          <w:tcW w:w="3130" w:type="dxa"/>
        </w:tcPr>
        <w:p w14:paraId="52664119" w14:textId="651F6D01" w:rsidR="0DAE440D" w:rsidRDefault="0DAE440D" w:rsidP="0DAE440D">
          <w:pPr>
            <w:pStyle w:val="Header"/>
            <w:jc w:val="center"/>
          </w:pPr>
        </w:p>
      </w:tc>
      <w:tc>
        <w:tcPr>
          <w:tcW w:w="3130" w:type="dxa"/>
        </w:tcPr>
        <w:p w14:paraId="0B0E637C" w14:textId="2DDD06EA" w:rsidR="0DAE440D" w:rsidRDefault="0DAE440D" w:rsidP="0DAE440D">
          <w:pPr>
            <w:pStyle w:val="Header"/>
            <w:ind w:right="-115"/>
            <w:jc w:val="right"/>
          </w:pPr>
        </w:p>
      </w:tc>
    </w:tr>
  </w:tbl>
  <w:p w14:paraId="5EC2E3A3" w14:textId="4D575A64" w:rsidR="0DAE440D" w:rsidRDefault="0DAE440D" w:rsidP="0DAE44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76E2E"/>
    <w:multiLevelType w:val="hybridMultilevel"/>
    <w:tmpl w:val="7DEAF4C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D24C2"/>
    <w:multiLevelType w:val="hybridMultilevel"/>
    <w:tmpl w:val="27E49F5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24202DE2">
      <w:start w:val="10"/>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D05F27"/>
    <w:multiLevelType w:val="hybridMultilevel"/>
    <w:tmpl w:val="C99C1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922826"/>
    <w:multiLevelType w:val="hybridMultilevel"/>
    <w:tmpl w:val="E8BC3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5A34CF"/>
    <w:multiLevelType w:val="hybridMultilevel"/>
    <w:tmpl w:val="E5CE8FB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B63AE3"/>
    <w:multiLevelType w:val="hybridMultilevel"/>
    <w:tmpl w:val="AF92F928"/>
    <w:lvl w:ilvl="0" w:tplc="F9446E64">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DE5447"/>
    <w:multiLevelType w:val="hybridMultilevel"/>
    <w:tmpl w:val="D14278D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296128F7"/>
    <w:multiLevelType w:val="hybridMultilevel"/>
    <w:tmpl w:val="27E49F5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24202DE2">
      <w:start w:val="10"/>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E42401"/>
    <w:multiLevelType w:val="hybridMultilevel"/>
    <w:tmpl w:val="FCC258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39403F2"/>
    <w:multiLevelType w:val="multilevel"/>
    <w:tmpl w:val="3D764DF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C95B0D"/>
    <w:multiLevelType w:val="multilevel"/>
    <w:tmpl w:val="9B8CC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126233"/>
    <w:multiLevelType w:val="hybridMultilevel"/>
    <w:tmpl w:val="F8103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BF3788"/>
    <w:multiLevelType w:val="multilevel"/>
    <w:tmpl w:val="A6BA9DE4"/>
    <w:name w:val="add12"/>
    <w:lvl w:ilvl="0">
      <w:start w:val="1"/>
      <w:numFmt w:val="decimal"/>
      <w:lvlRestart w:val="0"/>
      <w:pStyle w:val="DPWArticleTOC"/>
      <w:suff w:val="nothing"/>
      <w:lvlText w:val="Article %1"/>
      <w:lvlJc w:val="left"/>
      <w:pPr>
        <w:ind w:left="2977" w:firstLine="0"/>
      </w:pPr>
      <w:rPr>
        <w:rFonts w:hint="default"/>
        <w:caps/>
        <w:smallCaps w:val="0"/>
      </w:rPr>
    </w:lvl>
    <w:lvl w:ilvl="1">
      <w:start w:val="1"/>
      <w:numFmt w:val="decimalZero"/>
      <w:pStyle w:val="DPWSectionTOC"/>
      <w:suff w:val="nothing"/>
      <w:lvlText w:val="Section %1.%2"/>
      <w:lvlJc w:val="left"/>
      <w:pPr>
        <w:ind w:left="1832" w:firstLine="720"/>
      </w:pPr>
      <w:rPr>
        <w:rFonts w:ascii="Arial" w:hAnsi="Arial" w:cs="Arial" w:hint="default"/>
        <w:sz w:val="20"/>
        <w:szCs w:val="20"/>
      </w:rPr>
    </w:lvl>
    <w:lvl w:ilvl="2">
      <w:start w:val="1"/>
      <w:numFmt w:val="lowerLetter"/>
      <w:pStyle w:val="DPWP1"/>
      <w:lvlText w:val="(%3)"/>
      <w:lvlJc w:val="right"/>
      <w:pPr>
        <w:tabs>
          <w:tab w:val="num" w:pos="4613"/>
        </w:tabs>
        <w:ind w:left="3317" w:firstLine="936"/>
      </w:pPr>
      <w:rPr>
        <w:rFonts w:hint="default"/>
      </w:rPr>
    </w:lvl>
    <w:lvl w:ilvl="3">
      <w:start w:val="1"/>
      <w:numFmt w:val="lowerRoman"/>
      <w:pStyle w:val="DPWP2"/>
      <w:lvlText w:val="(%4)"/>
      <w:lvlJc w:val="right"/>
      <w:pPr>
        <w:tabs>
          <w:tab w:val="num" w:pos="2160"/>
        </w:tabs>
        <w:ind w:left="720" w:firstLine="1080"/>
      </w:pPr>
      <w:rPr>
        <w:rFonts w:hint="default"/>
      </w:rPr>
    </w:lvl>
    <w:lvl w:ilvl="4">
      <w:start w:val="1"/>
      <w:numFmt w:val="upperLetter"/>
      <w:pStyle w:val="DPWP3"/>
      <w:lvlText w:val="(%5)"/>
      <w:lvlJc w:val="right"/>
      <w:pPr>
        <w:tabs>
          <w:tab w:val="num" w:pos="3024"/>
        </w:tabs>
        <w:ind w:left="1512" w:firstLine="1152"/>
      </w:pPr>
      <w:rPr>
        <w:rFonts w:hint="default"/>
      </w:rPr>
    </w:lvl>
    <w:lvl w:ilvl="5">
      <w:start w:val="1"/>
      <w:numFmt w:val="decimal"/>
      <w:pStyle w:val="DPWP4"/>
      <w:lvlText w:val="(%6)"/>
      <w:lvlJc w:val="right"/>
      <w:pPr>
        <w:tabs>
          <w:tab w:val="num" w:pos="3960"/>
        </w:tabs>
        <w:ind w:left="2304" w:firstLine="1296"/>
      </w:pPr>
      <w:rPr>
        <w:rFonts w:hint="default"/>
      </w:rPr>
    </w:lvl>
    <w:lvl w:ilvl="6">
      <w:start w:val="1"/>
      <w:numFmt w:val="none"/>
      <w:lvlText w:val="%7"/>
      <w:lvlJc w:val="left"/>
      <w:pPr>
        <w:tabs>
          <w:tab w:val="num" w:pos="360"/>
        </w:tabs>
        <w:ind w:left="0" w:firstLine="0"/>
      </w:pPr>
      <w:rPr>
        <w:rFonts w:hint="default"/>
      </w:rPr>
    </w:lvl>
    <w:lvl w:ilvl="7">
      <w:start w:val="1"/>
      <w:numFmt w:val="none"/>
      <w:lvlText w:val="%8"/>
      <w:lvlJc w:val="left"/>
      <w:pPr>
        <w:tabs>
          <w:tab w:val="num" w:pos="360"/>
        </w:tabs>
        <w:ind w:left="0" w:firstLine="0"/>
      </w:pPr>
      <w:rPr>
        <w:rFonts w:hint="default"/>
      </w:rPr>
    </w:lvl>
    <w:lvl w:ilvl="8">
      <w:start w:val="1"/>
      <w:numFmt w:val="none"/>
      <w:lvlText w:val="%9"/>
      <w:lvlJc w:val="left"/>
      <w:pPr>
        <w:tabs>
          <w:tab w:val="num" w:pos="360"/>
        </w:tabs>
        <w:ind w:left="0" w:firstLine="0"/>
      </w:pPr>
      <w:rPr>
        <w:rFonts w:hint="default"/>
      </w:rPr>
    </w:lvl>
  </w:abstractNum>
  <w:abstractNum w:abstractNumId="13" w15:restartNumberingAfterBreak="0">
    <w:nsid w:val="3C4676FA"/>
    <w:multiLevelType w:val="hybridMultilevel"/>
    <w:tmpl w:val="6A2EFF72"/>
    <w:lvl w:ilvl="0" w:tplc="1BAE4E44">
      <w:numFmt w:val="bullet"/>
      <w:lvlText w:val="-"/>
      <w:lvlJc w:val="left"/>
      <w:pPr>
        <w:ind w:left="360" w:hanging="360"/>
      </w:pPr>
      <w:rPr>
        <w:rFonts w:ascii="Calibri" w:eastAsiaTheme="minorEastAsia"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403E4A32"/>
    <w:multiLevelType w:val="hybridMultilevel"/>
    <w:tmpl w:val="385CB472"/>
    <w:lvl w:ilvl="0" w:tplc="08090017">
      <w:start w:val="1"/>
      <w:numFmt w:val="lowerLetter"/>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4294643F"/>
    <w:multiLevelType w:val="hybridMultilevel"/>
    <w:tmpl w:val="E28A655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DE70CC"/>
    <w:multiLevelType w:val="hybridMultilevel"/>
    <w:tmpl w:val="25743A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CDA0B4E"/>
    <w:multiLevelType w:val="hybridMultilevel"/>
    <w:tmpl w:val="BEC4D9E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24202DE2">
      <w:start w:val="10"/>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F871DE"/>
    <w:multiLevelType w:val="hybridMultilevel"/>
    <w:tmpl w:val="36827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0D5AB5"/>
    <w:multiLevelType w:val="hybridMultilevel"/>
    <w:tmpl w:val="7F26470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24202DE2">
      <w:start w:val="10"/>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1D1870"/>
    <w:multiLevelType w:val="hybridMultilevel"/>
    <w:tmpl w:val="BC2C9534"/>
    <w:lvl w:ilvl="0" w:tplc="08090017">
      <w:start w:val="1"/>
      <w:numFmt w:val="lowerLetter"/>
      <w:lvlText w:val="%1)"/>
      <w:lvlJc w:val="left"/>
      <w:pPr>
        <w:ind w:left="720" w:hanging="360"/>
      </w:pPr>
      <w:rPr>
        <w:rFonts w:hint="default"/>
      </w:rPr>
    </w:lvl>
    <w:lvl w:ilvl="1" w:tplc="92EE2548">
      <w:start w:val="1"/>
      <w:numFmt w:val="low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ED52C2"/>
    <w:multiLevelType w:val="hybridMultilevel"/>
    <w:tmpl w:val="4C526A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897DB3"/>
    <w:multiLevelType w:val="hybridMultilevel"/>
    <w:tmpl w:val="286892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B0D49B0"/>
    <w:multiLevelType w:val="hybridMultilevel"/>
    <w:tmpl w:val="BD2E14D2"/>
    <w:lvl w:ilvl="0" w:tplc="10D40B00">
      <w:start w:val="1"/>
      <w:numFmt w:val="lowerLetter"/>
      <w:lvlText w:val="%1)"/>
      <w:lvlJc w:val="left"/>
      <w:pPr>
        <w:ind w:left="720" w:hanging="360"/>
      </w:pPr>
      <w:rPr>
        <w:rFonts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82413F"/>
    <w:multiLevelType w:val="hybridMultilevel"/>
    <w:tmpl w:val="9C002736"/>
    <w:lvl w:ilvl="0" w:tplc="BCBE3F88">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BD6DD4"/>
    <w:multiLevelType w:val="hybridMultilevel"/>
    <w:tmpl w:val="C874C2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52277C"/>
    <w:multiLevelType w:val="hybridMultilevel"/>
    <w:tmpl w:val="0F48AA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6BF574D0"/>
    <w:multiLevelType w:val="hybridMultilevel"/>
    <w:tmpl w:val="1F6CCB34"/>
    <w:lvl w:ilvl="0" w:tplc="CECE6EEC">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3E1652"/>
    <w:multiLevelType w:val="hybridMultilevel"/>
    <w:tmpl w:val="DB48F15A"/>
    <w:lvl w:ilvl="0" w:tplc="1BAE4E44">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B9E2D38"/>
    <w:multiLevelType w:val="hybridMultilevel"/>
    <w:tmpl w:val="EDB4A20A"/>
    <w:lvl w:ilvl="0" w:tplc="1BAE4E44">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C314A07"/>
    <w:multiLevelType w:val="hybridMultilevel"/>
    <w:tmpl w:val="54940D4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7EF41CFB"/>
    <w:multiLevelType w:val="hybridMultilevel"/>
    <w:tmpl w:val="04D82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112572">
    <w:abstractNumId w:val="12"/>
  </w:num>
  <w:num w:numId="2" w16cid:durableId="1128553597">
    <w:abstractNumId w:val="13"/>
  </w:num>
  <w:num w:numId="3" w16cid:durableId="1834025800">
    <w:abstractNumId w:val="14"/>
  </w:num>
  <w:num w:numId="4" w16cid:durableId="979774927">
    <w:abstractNumId w:val="29"/>
  </w:num>
  <w:num w:numId="5" w16cid:durableId="1766877777">
    <w:abstractNumId w:val="28"/>
  </w:num>
  <w:num w:numId="6" w16cid:durableId="1065033522">
    <w:abstractNumId w:val="8"/>
  </w:num>
  <w:num w:numId="7" w16cid:durableId="1066803465">
    <w:abstractNumId w:val="16"/>
  </w:num>
  <w:num w:numId="8" w16cid:durableId="1619871555">
    <w:abstractNumId w:val="22"/>
  </w:num>
  <w:num w:numId="9" w16cid:durableId="1356881955">
    <w:abstractNumId w:val="9"/>
  </w:num>
  <w:num w:numId="10" w16cid:durableId="635454205">
    <w:abstractNumId w:val="6"/>
  </w:num>
  <w:num w:numId="11" w16cid:durableId="20980319">
    <w:abstractNumId w:val="25"/>
  </w:num>
  <w:num w:numId="12" w16cid:durableId="120652439">
    <w:abstractNumId w:val="20"/>
  </w:num>
  <w:num w:numId="13" w16cid:durableId="1178229666">
    <w:abstractNumId w:val="23"/>
  </w:num>
  <w:num w:numId="14" w16cid:durableId="1063916786">
    <w:abstractNumId w:val="15"/>
  </w:num>
  <w:num w:numId="15" w16cid:durableId="1865900507">
    <w:abstractNumId w:val="20"/>
  </w:num>
  <w:num w:numId="16" w16cid:durableId="2058814900">
    <w:abstractNumId w:val="0"/>
  </w:num>
  <w:num w:numId="17" w16cid:durableId="1789741194">
    <w:abstractNumId w:val="4"/>
  </w:num>
  <w:num w:numId="18" w16cid:durableId="1889947203">
    <w:abstractNumId w:val="19"/>
  </w:num>
  <w:num w:numId="19" w16cid:durableId="431240952">
    <w:abstractNumId w:val="21"/>
  </w:num>
  <w:num w:numId="20" w16cid:durableId="489519194">
    <w:abstractNumId w:val="5"/>
  </w:num>
  <w:num w:numId="21" w16cid:durableId="2145194281">
    <w:abstractNumId w:val="24"/>
  </w:num>
  <w:num w:numId="22" w16cid:durableId="1087768980">
    <w:abstractNumId w:val="27"/>
  </w:num>
  <w:num w:numId="23" w16cid:durableId="1639340037">
    <w:abstractNumId w:val="10"/>
  </w:num>
  <w:num w:numId="24" w16cid:durableId="1722090877">
    <w:abstractNumId w:val="2"/>
  </w:num>
  <w:num w:numId="25" w16cid:durableId="1313291323">
    <w:abstractNumId w:val="17"/>
  </w:num>
  <w:num w:numId="26" w16cid:durableId="1340112656">
    <w:abstractNumId w:val="7"/>
  </w:num>
  <w:num w:numId="27" w16cid:durableId="1882399410">
    <w:abstractNumId w:val="1"/>
  </w:num>
  <w:num w:numId="28" w16cid:durableId="1086653291">
    <w:abstractNumId w:val="18"/>
  </w:num>
  <w:num w:numId="29" w16cid:durableId="1444766215">
    <w:abstractNumId w:val="11"/>
  </w:num>
  <w:num w:numId="30" w16cid:durableId="678966875">
    <w:abstractNumId w:val="31"/>
  </w:num>
  <w:num w:numId="31" w16cid:durableId="1143423182">
    <w:abstractNumId w:val="26"/>
  </w:num>
  <w:num w:numId="32" w16cid:durableId="81030745">
    <w:abstractNumId w:val="3"/>
  </w:num>
  <w:num w:numId="33" w16cid:durableId="2002853609">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1AE"/>
    <w:rsid w:val="0000457B"/>
    <w:rsid w:val="00016A2F"/>
    <w:rsid w:val="000205A7"/>
    <w:rsid w:val="000534C8"/>
    <w:rsid w:val="000655BA"/>
    <w:rsid w:val="0008238B"/>
    <w:rsid w:val="000A3FC7"/>
    <w:rsid w:val="000E4766"/>
    <w:rsid w:val="000E66F2"/>
    <w:rsid w:val="000F0C97"/>
    <w:rsid w:val="000F1A00"/>
    <w:rsid w:val="000F5441"/>
    <w:rsid w:val="001024BD"/>
    <w:rsid w:val="001026ED"/>
    <w:rsid w:val="0010404D"/>
    <w:rsid w:val="00121D21"/>
    <w:rsid w:val="001307A2"/>
    <w:rsid w:val="001311FA"/>
    <w:rsid w:val="00133022"/>
    <w:rsid w:val="00157961"/>
    <w:rsid w:val="0019434E"/>
    <w:rsid w:val="00195CC4"/>
    <w:rsid w:val="001B3221"/>
    <w:rsid w:val="001C229D"/>
    <w:rsid w:val="001D13A9"/>
    <w:rsid w:val="001E030D"/>
    <w:rsid w:val="001E2117"/>
    <w:rsid w:val="001E308D"/>
    <w:rsid w:val="001F080E"/>
    <w:rsid w:val="0022269D"/>
    <w:rsid w:val="002251BC"/>
    <w:rsid w:val="002A19BF"/>
    <w:rsid w:val="002D1EF3"/>
    <w:rsid w:val="002D5733"/>
    <w:rsid w:val="002E1D12"/>
    <w:rsid w:val="002F48CA"/>
    <w:rsid w:val="003050A5"/>
    <w:rsid w:val="003072D6"/>
    <w:rsid w:val="0034154F"/>
    <w:rsid w:val="00345C29"/>
    <w:rsid w:val="00375622"/>
    <w:rsid w:val="00395076"/>
    <w:rsid w:val="003B54B1"/>
    <w:rsid w:val="003D7509"/>
    <w:rsid w:val="003E364B"/>
    <w:rsid w:val="003F6116"/>
    <w:rsid w:val="00402C21"/>
    <w:rsid w:val="00404CD1"/>
    <w:rsid w:val="00416C61"/>
    <w:rsid w:val="00416E1C"/>
    <w:rsid w:val="00426DD3"/>
    <w:rsid w:val="0045550F"/>
    <w:rsid w:val="00460CC4"/>
    <w:rsid w:val="00470BE6"/>
    <w:rsid w:val="00474780"/>
    <w:rsid w:val="00476010"/>
    <w:rsid w:val="0049161F"/>
    <w:rsid w:val="004A07C6"/>
    <w:rsid w:val="004B2474"/>
    <w:rsid w:val="004B4D29"/>
    <w:rsid w:val="004B5127"/>
    <w:rsid w:val="004C56C4"/>
    <w:rsid w:val="004C7C4E"/>
    <w:rsid w:val="004D7B60"/>
    <w:rsid w:val="004E21F9"/>
    <w:rsid w:val="00505CDE"/>
    <w:rsid w:val="00506CE0"/>
    <w:rsid w:val="00506D50"/>
    <w:rsid w:val="0051296E"/>
    <w:rsid w:val="00512DB1"/>
    <w:rsid w:val="005333BC"/>
    <w:rsid w:val="005478A7"/>
    <w:rsid w:val="00557B12"/>
    <w:rsid w:val="00563D95"/>
    <w:rsid w:val="0056482A"/>
    <w:rsid w:val="00564D29"/>
    <w:rsid w:val="00573C4C"/>
    <w:rsid w:val="00582F38"/>
    <w:rsid w:val="005A0A79"/>
    <w:rsid w:val="005A1EE8"/>
    <w:rsid w:val="005A5764"/>
    <w:rsid w:val="005D552F"/>
    <w:rsid w:val="005D7DA0"/>
    <w:rsid w:val="005E4225"/>
    <w:rsid w:val="005F1D49"/>
    <w:rsid w:val="005F6876"/>
    <w:rsid w:val="005F76F0"/>
    <w:rsid w:val="006079A7"/>
    <w:rsid w:val="00644BD7"/>
    <w:rsid w:val="00646C60"/>
    <w:rsid w:val="00647539"/>
    <w:rsid w:val="00652B79"/>
    <w:rsid w:val="006752C4"/>
    <w:rsid w:val="006772EA"/>
    <w:rsid w:val="00683AA9"/>
    <w:rsid w:val="00696663"/>
    <w:rsid w:val="006B55C6"/>
    <w:rsid w:val="006C6BA8"/>
    <w:rsid w:val="006D672E"/>
    <w:rsid w:val="006D67F7"/>
    <w:rsid w:val="006E2B1C"/>
    <w:rsid w:val="00710B91"/>
    <w:rsid w:val="0071450E"/>
    <w:rsid w:val="007145CD"/>
    <w:rsid w:val="0072144B"/>
    <w:rsid w:val="00726915"/>
    <w:rsid w:val="00730912"/>
    <w:rsid w:val="00734B93"/>
    <w:rsid w:val="007619F8"/>
    <w:rsid w:val="007703C5"/>
    <w:rsid w:val="00777B75"/>
    <w:rsid w:val="00781860"/>
    <w:rsid w:val="00785A59"/>
    <w:rsid w:val="007E0626"/>
    <w:rsid w:val="007E7B21"/>
    <w:rsid w:val="007F39F7"/>
    <w:rsid w:val="00803F01"/>
    <w:rsid w:val="0081628C"/>
    <w:rsid w:val="00822F8E"/>
    <w:rsid w:val="00825763"/>
    <w:rsid w:val="00830B2E"/>
    <w:rsid w:val="008331DA"/>
    <w:rsid w:val="00882B68"/>
    <w:rsid w:val="00887EDE"/>
    <w:rsid w:val="008D25D6"/>
    <w:rsid w:val="008D6FC7"/>
    <w:rsid w:val="008D7D34"/>
    <w:rsid w:val="008F133B"/>
    <w:rsid w:val="009033D0"/>
    <w:rsid w:val="0090443D"/>
    <w:rsid w:val="00916247"/>
    <w:rsid w:val="00926C55"/>
    <w:rsid w:val="00962B9D"/>
    <w:rsid w:val="009848DA"/>
    <w:rsid w:val="009A04D0"/>
    <w:rsid w:val="009A63C0"/>
    <w:rsid w:val="009A7085"/>
    <w:rsid w:val="009B5AC5"/>
    <w:rsid w:val="009B602C"/>
    <w:rsid w:val="009C38DF"/>
    <w:rsid w:val="009D7665"/>
    <w:rsid w:val="009E1803"/>
    <w:rsid w:val="009F62B4"/>
    <w:rsid w:val="009F74F9"/>
    <w:rsid w:val="00A2089E"/>
    <w:rsid w:val="00A3521A"/>
    <w:rsid w:val="00A42EAF"/>
    <w:rsid w:val="00A62186"/>
    <w:rsid w:val="00A70193"/>
    <w:rsid w:val="00A82F7F"/>
    <w:rsid w:val="00AC02AC"/>
    <w:rsid w:val="00AC6E4A"/>
    <w:rsid w:val="00AD3668"/>
    <w:rsid w:val="00AE7392"/>
    <w:rsid w:val="00AE7CA5"/>
    <w:rsid w:val="00AF52E9"/>
    <w:rsid w:val="00B0277A"/>
    <w:rsid w:val="00B0571A"/>
    <w:rsid w:val="00B11FC6"/>
    <w:rsid w:val="00B178BA"/>
    <w:rsid w:val="00B33A51"/>
    <w:rsid w:val="00B43FE0"/>
    <w:rsid w:val="00B616C8"/>
    <w:rsid w:val="00B710A0"/>
    <w:rsid w:val="00B93B47"/>
    <w:rsid w:val="00B94CE1"/>
    <w:rsid w:val="00BA5B3F"/>
    <w:rsid w:val="00BD047D"/>
    <w:rsid w:val="00BD0D16"/>
    <w:rsid w:val="00BD524A"/>
    <w:rsid w:val="00BE2886"/>
    <w:rsid w:val="00BE5378"/>
    <w:rsid w:val="00BF5B4D"/>
    <w:rsid w:val="00C032C0"/>
    <w:rsid w:val="00C04D66"/>
    <w:rsid w:val="00C0649F"/>
    <w:rsid w:val="00C065FF"/>
    <w:rsid w:val="00C22A78"/>
    <w:rsid w:val="00C45060"/>
    <w:rsid w:val="00C463B4"/>
    <w:rsid w:val="00C82DEB"/>
    <w:rsid w:val="00C9140B"/>
    <w:rsid w:val="00CA3E7C"/>
    <w:rsid w:val="00CD49BE"/>
    <w:rsid w:val="00CE721C"/>
    <w:rsid w:val="00D020DB"/>
    <w:rsid w:val="00D10C6A"/>
    <w:rsid w:val="00D27B1E"/>
    <w:rsid w:val="00D434BE"/>
    <w:rsid w:val="00D50919"/>
    <w:rsid w:val="00D55EBE"/>
    <w:rsid w:val="00D66585"/>
    <w:rsid w:val="00D67A36"/>
    <w:rsid w:val="00D83777"/>
    <w:rsid w:val="00DC071F"/>
    <w:rsid w:val="00DC2EFC"/>
    <w:rsid w:val="00DD122E"/>
    <w:rsid w:val="00DD33A6"/>
    <w:rsid w:val="00DE0B5D"/>
    <w:rsid w:val="00E03A37"/>
    <w:rsid w:val="00E06F9E"/>
    <w:rsid w:val="00E15E02"/>
    <w:rsid w:val="00E170C1"/>
    <w:rsid w:val="00E17AC0"/>
    <w:rsid w:val="00E24B30"/>
    <w:rsid w:val="00E26B9E"/>
    <w:rsid w:val="00E2711C"/>
    <w:rsid w:val="00E43F5E"/>
    <w:rsid w:val="00E5131D"/>
    <w:rsid w:val="00E61128"/>
    <w:rsid w:val="00E61AA8"/>
    <w:rsid w:val="00E741AE"/>
    <w:rsid w:val="00E82CB8"/>
    <w:rsid w:val="00E91BE0"/>
    <w:rsid w:val="00EA727C"/>
    <w:rsid w:val="00EB6D0F"/>
    <w:rsid w:val="00EC780F"/>
    <w:rsid w:val="00ED5B45"/>
    <w:rsid w:val="00EE154E"/>
    <w:rsid w:val="00EE6FC1"/>
    <w:rsid w:val="00F027FA"/>
    <w:rsid w:val="00F07288"/>
    <w:rsid w:val="00F174DB"/>
    <w:rsid w:val="00F237D9"/>
    <w:rsid w:val="00F565D5"/>
    <w:rsid w:val="00F746F3"/>
    <w:rsid w:val="00F77EC5"/>
    <w:rsid w:val="00F86971"/>
    <w:rsid w:val="00F927BC"/>
    <w:rsid w:val="00F95D41"/>
    <w:rsid w:val="00F95D7C"/>
    <w:rsid w:val="00FA105A"/>
    <w:rsid w:val="00FA6F50"/>
    <w:rsid w:val="00FB412A"/>
    <w:rsid w:val="00FF5D35"/>
    <w:rsid w:val="0DAE440D"/>
    <w:rsid w:val="2AC8D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5F95A"/>
  <w15:docId w15:val="{65C64C8C-0A8F-49B2-A2A7-F2055C271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szCs w:val="20"/>
    </w:rPr>
  </w:style>
  <w:style w:type="paragraph" w:styleId="Heading1">
    <w:name w:val="heading 1"/>
    <w:basedOn w:val="Normal"/>
    <w:next w:val="Normal"/>
    <w:link w:val="Heading1Char"/>
    <w:uiPriority w:val="9"/>
    <w:qFormat/>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8"/>
      <w:szCs w:val="22"/>
    </w:rPr>
  </w:style>
  <w:style w:type="paragraph" w:styleId="Heading2">
    <w:name w:val="heading 2"/>
    <w:basedOn w:val="Normal"/>
    <w:next w:val="Normal"/>
    <w:link w:val="Heading2Char"/>
    <w:uiPriority w:val="9"/>
    <w:unhideWhenUsed/>
    <w:qFormat/>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4"/>
      <w:szCs w:val="22"/>
    </w:rPr>
  </w:style>
  <w:style w:type="paragraph" w:styleId="Heading3">
    <w:name w:val="heading 3"/>
    <w:basedOn w:val="Normal"/>
    <w:next w:val="Normal"/>
    <w:link w:val="Heading3Char"/>
    <w:uiPriority w:val="9"/>
    <w:unhideWhenUsed/>
    <w:qFormat/>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703"/>
        <w:tab w:val="right" w:pos="9406"/>
      </w:tabs>
      <w:spacing w:after="0" w:line="240" w:lineRule="auto"/>
    </w:pPr>
  </w:style>
  <w:style w:type="character" w:customStyle="1" w:styleId="HeaderChar">
    <w:name w:val="Header Char"/>
    <w:basedOn w:val="DefaultParagraphFont"/>
    <w:link w:val="Header"/>
    <w:uiPriority w:val="99"/>
    <w:rPr>
      <w:lang w:val="en-GB"/>
    </w:rPr>
  </w:style>
  <w:style w:type="paragraph" w:styleId="Footer">
    <w:name w:val="footer"/>
    <w:basedOn w:val="Normal"/>
    <w:link w:val="FooterChar"/>
    <w:uiPriority w:val="99"/>
    <w:unhideWhenUsed/>
    <w:pPr>
      <w:tabs>
        <w:tab w:val="center" w:pos="4703"/>
        <w:tab w:val="right" w:pos="9406"/>
      </w:tabs>
      <w:spacing w:after="0" w:line="240" w:lineRule="auto"/>
    </w:pPr>
  </w:style>
  <w:style w:type="character" w:customStyle="1" w:styleId="FooterChar">
    <w:name w:val="Footer Char"/>
    <w:basedOn w:val="DefaultParagraphFont"/>
    <w:link w:val="Footer"/>
    <w:uiPriority w:val="99"/>
    <w:rPr>
      <w:lang w:val="en-GB"/>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ListParagraph">
    <w:name w:val="List Paragraph"/>
    <w:basedOn w:val="Normal"/>
    <w:uiPriority w:val="34"/>
    <w:qFormat/>
    <w:pPr>
      <w:ind w:left="720"/>
      <w:contextualSpacing/>
    </w:pPr>
  </w:style>
  <w:style w:type="paragraph" w:styleId="PlainText">
    <w:name w:val="Plain Text"/>
    <w:basedOn w:val="Normal"/>
    <w:link w:val="PlainTextChar"/>
    <w:uiPriority w:val="99"/>
    <w:semiHidden/>
    <w:unhideWhenUsed/>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Pr>
      <w:rFonts w:ascii="Calibri" w:hAnsi="Calibri" w:cs="Calibri"/>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PWArticleTOC">
    <w:name w:val="DPW Article TOC"/>
    <w:basedOn w:val="Normal"/>
    <w:next w:val="Normal"/>
    <w:semiHidden/>
    <w:pPr>
      <w:keepNext/>
      <w:numPr>
        <w:numId w:val="1"/>
      </w:numPr>
      <w:spacing w:before="360" w:after="240" w:line="240" w:lineRule="auto"/>
      <w:jc w:val="center"/>
      <w:outlineLvl w:val="0"/>
    </w:pPr>
    <w:rPr>
      <w:rFonts w:ascii="Times New Roman" w:eastAsia="SimSun" w:hAnsi="Times New Roman" w:cs="Times New Roman"/>
      <w:smallCaps/>
      <w:kern w:val="32"/>
      <w:sz w:val="24"/>
      <w:szCs w:val="24"/>
      <w:lang w:eastAsia="zh-CN"/>
    </w:rPr>
  </w:style>
  <w:style w:type="paragraph" w:customStyle="1" w:styleId="DPWSectionTOC">
    <w:name w:val="DPW Section TOC"/>
    <w:basedOn w:val="Normal"/>
    <w:next w:val="Normal"/>
    <w:semiHidden/>
    <w:pPr>
      <w:numPr>
        <w:ilvl w:val="1"/>
        <w:numId w:val="1"/>
      </w:numPr>
      <w:spacing w:after="240" w:line="240" w:lineRule="auto"/>
      <w:outlineLvl w:val="1"/>
    </w:pPr>
    <w:rPr>
      <w:rFonts w:ascii="Times New Roman" w:eastAsia="SimSun" w:hAnsi="Times New Roman" w:cs="Times New Roman"/>
      <w:sz w:val="24"/>
      <w:szCs w:val="24"/>
      <w:lang w:eastAsia="zh-CN"/>
    </w:rPr>
  </w:style>
  <w:style w:type="paragraph" w:customStyle="1" w:styleId="DPWP1">
    <w:name w:val="DPW P1"/>
    <w:basedOn w:val="Normal"/>
    <w:next w:val="Normal"/>
    <w:semiHidden/>
    <w:pPr>
      <w:numPr>
        <w:ilvl w:val="2"/>
        <w:numId w:val="1"/>
      </w:numPr>
      <w:spacing w:after="240" w:line="240" w:lineRule="auto"/>
      <w:outlineLvl w:val="2"/>
    </w:pPr>
    <w:rPr>
      <w:rFonts w:ascii="Times New Roman" w:eastAsia="SimSun" w:hAnsi="Times New Roman" w:cs="Times New Roman"/>
      <w:sz w:val="24"/>
      <w:szCs w:val="24"/>
      <w:lang w:eastAsia="zh-CN"/>
    </w:rPr>
  </w:style>
  <w:style w:type="paragraph" w:customStyle="1" w:styleId="DPWP2">
    <w:name w:val="DPW P2"/>
    <w:basedOn w:val="Normal"/>
    <w:next w:val="Normal"/>
    <w:semiHidden/>
    <w:pPr>
      <w:numPr>
        <w:ilvl w:val="3"/>
        <w:numId w:val="1"/>
      </w:numPr>
      <w:spacing w:after="240" w:line="240" w:lineRule="auto"/>
      <w:outlineLvl w:val="3"/>
    </w:pPr>
    <w:rPr>
      <w:rFonts w:ascii="Times New Roman" w:eastAsia="SimSun" w:hAnsi="Times New Roman" w:cs="Times New Roman"/>
      <w:sz w:val="24"/>
      <w:szCs w:val="24"/>
      <w:lang w:eastAsia="zh-CN"/>
    </w:rPr>
  </w:style>
  <w:style w:type="paragraph" w:customStyle="1" w:styleId="DPWP3">
    <w:name w:val="DPW P3"/>
    <w:basedOn w:val="Normal"/>
    <w:next w:val="Normal"/>
    <w:semiHidden/>
    <w:pPr>
      <w:numPr>
        <w:ilvl w:val="4"/>
        <w:numId w:val="1"/>
      </w:numPr>
      <w:spacing w:after="240" w:line="240" w:lineRule="auto"/>
      <w:outlineLvl w:val="4"/>
    </w:pPr>
    <w:rPr>
      <w:rFonts w:ascii="Times New Roman" w:eastAsia="SimSun" w:hAnsi="Times New Roman" w:cs="Times New Roman"/>
      <w:sz w:val="24"/>
      <w:szCs w:val="24"/>
      <w:lang w:eastAsia="zh-CN"/>
    </w:rPr>
  </w:style>
  <w:style w:type="paragraph" w:customStyle="1" w:styleId="DPWP4">
    <w:name w:val="DPW P4"/>
    <w:basedOn w:val="Normal"/>
    <w:next w:val="Normal"/>
    <w:semiHidden/>
    <w:pPr>
      <w:numPr>
        <w:ilvl w:val="5"/>
        <w:numId w:val="1"/>
      </w:numPr>
      <w:spacing w:after="240" w:line="240" w:lineRule="auto"/>
      <w:outlineLvl w:val="5"/>
    </w:pPr>
    <w:rPr>
      <w:rFonts w:ascii="Times New Roman" w:eastAsia="SimSun" w:hAnsi="Times New Roman" w:cs="Times New Roman"/>
      <w:sz w:val="24"/>
      <w:szCs w:val="24"/>
      <w:lang w:eastAsia="zh-CN"/>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szCs w:val="20"/>
      <w:lang w:val="en-GB"/>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Arial" w:hAnsi="Arial"/>
      <w:caps/>
      <w:spacing w:val="15"/>
      <w:sz w:val="24"/>
      <w:shd w:val="clear" w:color="auto" w:fill="DBE5F1" w:themeFill="accent1" w:themeFillTint="33"/>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paragraph" w:styleId="NoSpacing">
    <w:name w:val="No Spacing"/>
    <w:basedOn w:val="Normal"/>
    <w:link w:val="NoSpacingChar"/>
    <w:uiPriority w:val="1"/>
    <w:qFormat/>
    <w:pPr>
      <w:spacing w:before="0" w:after="0" w:line="240" w:lineRule="auto"/>
    </w:pPr>
  </w:style>
  <w:style w:type="character" w:customStyle="1" w:styleId="NoSpacingChar">
    <w:name w:val="No Spacing Char"/>
    <w:basedOn w:val="DefaultParagraphFont"/>
    <w:link w:val="NoSpacing"/>
    <w:uiPriority w:val="1"/>
    <w:rPr>
      <w:sz w:val="20"/>
      <w:szCs w:val="20"/>
    </w:rPr>
  </w:style>
  <w:style w:type="character" w:customStyle="1" w:styleId="Heading1Char">
    <w:name w:val="Heading 1 Char"/>
    <w:basedOn w:val="DefaultParagraphFont"/>
    <w:link w:val="Heading1"/>
    <w:uiPriority w:val="9"/>
    <w:rPr>
      <w:rFonts w:ascii="Arial" w:hAnsi="Arial"/>
      <w:b/>
      <w:bCs/>
      <w:caps/>
      <w:color w:val="FFFFFF" w:themeColor="background1"/>
      <w:spacing w:val="15"/>
      <w:sz w:val="28"/>
      <w:shd w:val="clear" w:color="auto" w:fill="4F81BD" w:themeFill="accent1"/>
    </w:rPr>
  </w:style>
  <w:style w:type="paragraph" w:styleId="TOCHeading">
    <w:name w:val="TOC Heading"/>
    <w:basedOn w:val="Heading1"/>
    <w:next w:val="Normal"/>
    <w:uiPriority w:val="39"/>
    <w:unhideWhenUsed/>
    <w:qFormat/>
    <w:pPr>
      <w:outlineLvl w:val="9"/>
    </w:pPr>
    <w:rPr>
      <w:lang w:bidi="en-US"/>
    </w:rPr>
  </w:style>
  <w:style w:type="paragraph" w:styleId="TOC1">
    <w:name w:val="toc 1"/>
    <w:basedOn w:val="Normal"/>
    <w:next w:val="Normal"/>
    <w:autoRedefine/>
    <w:uiPriority w:val="39"/>
    <w:unhideWhenUsed/>
    <w:pPr>
      <w:tabs>
        <w:tab w:val="right" w:leader="dot" w:pos="9396"/>
      </w:tabs>
      <w:spacing w:after="100"/>
    </w:pPr>
    <w:rPr>
      <w:b/>
      <w:noProof/>
    </w:rPr>
  </w:style>
  <w:style w:type="character" w:customStyle="1" w:styleId="Heading3Char">
    <w:name w:val="Heading 3 Char"/>
    <w:basedOn w:val="DefaultParagraphFont"/>
    <w:link w:val="Heading3"/>
    <w:uiPriority w:val="9"/>
    <w:rPr>
      <w:caps/>
      <w:color w:val="243F60" w:themeColor="accent1" w:themeShade="7F"/>
      <w:spacing w:val="15"/>
    </w:rPr>
  </w:style>
  <w:style w:type="character" w:customStyle="1" w:styleId="Heading4Char">
    <w:name w:val="Heading 4 Char"/>
    <w:basedOn w:val="DefaultParagraphFont"/>
    <w:link w:val="Heading4"/>
    <w:uiPriority w:val="9"/>
    <w:rPr>
      <w:caps/>
      <w:color w:val="365F91" w:themeColor="accent1" w:themeShade="BF"/>
      <w:spacing w:val="10"/>
    </w:rPr>
  </w:style>
  <w:style w:type="character" w:customStyle="1" w:styleId="Heading5Char">
    <w:name w:val="Heading 5 Char"/>
    <w:basedOn w:val="DefaultParagraphFont"/>
    <w:link w:val="Heading5"/>
    <w:uiPriority w:val="9"/>
    <w:semiHidden/>
    <w:rPr>
      <w:caps/>
      <w:color w:val="365F91" w:themeColor="accent1" w:themeShade="BF"/>
      <w:spacing w:val="10"/>
    </w:rPr>
  </w:style>
  <w:style w:type="character" w:customStyle="1" w:styleId="Heading6Char">
    <w:name w:val="Heading 6 Char"/>
    <w:basedOn w:val="DefaultParagraphFont"/>
    <w:link w:val="Heading6"/>
    <w:uiPriority w:val="9"/>
    <w:semiHidden/>
    <w:rPr>
      <w:caps/>
      <w:color w:val="365F91" w:themeColor="accent1" w:themeShade="BF"/>
      <w:spacing w:val="10"/>
    </w:rPr>
  </w:style>
  <w:style w:type="character" w:customStyle="1" w:styleId="Heading7Char">
    <w:name w:val="Heading 7 Char"/>
    <w:basedOn w:val="DefaultParagraphFont"/>
    <w:link w:val="Heading7"/>
    <w:uiPriority w:val="9"/>
    <w:semiHidden/>
    <w:rPr>
      <w:caps/>
      <w:color w:val="365F91" w:themeColor="accent1" w:themeShade="BF"/>
      <w:spacing w:val="10"/>
    </w:rPr>
  </w:style>
  <w:style w:type="character" w:customStyle="1" w:styleId="Heading8Char">
    <w:name w:val="Heading 8 Char"/>
    <w:basedOn w:val="DefaultParagraphFont"/>
    <w:link w:val="Heading8"/>
    <w:uiPriority w:val="9"/>
    <w:semiHidden/>
    <w:rPr>
      <w:caps/>
      <w:spacing w:val="10"/>
      <w:sz w:val="18"/>
      <w:szCs w:val="18"/>
    </w:rPr>
  </w:style>
  <w:style w:type="character" w:customStyle="1" w:styleId="Heading9Char">
    <w:name w:val="Heading 9 Char"/>
    <w:basedOn w:val="DefaultParagraphFont"/>
    <w:link w:val="Heading9"/>
    <w:uiPriority w:val="9"/>
    <w:semiHidden/>
    <w:rPr>
      <w:i/>
      <w:caps/>
      <w:spacing w:val="10"/>
      <w:sz w:val="18"/>
      <w:szCs w:val="18"/>
    </w:rPr>
  </w:style>
  <w:style w:type="paragraph" w:styleId="Caption">
    <w:name w:val="caption"/>
    <w:basedOn w:val="Normal"/>
    <w:next w:val="Normal"/>
    <w:uiPriority w:val="35"/>
    <w:semiHidden/>
    <w:unhideWhenUsed/>
    <w:qFormat/>
    <w:rPr>
      <w:b/>
      <w:bCs/>
      <w:color w:val="365F91" w:themeColor="accent1" w:themeShade="BF"/>
      <w:sz w:val="16"/>
      <w:szCs w:val="16"/>
    </w:rPr>
  </w:style>
  <w:style w:type="paragraph" w:styleId="Title">
    <w:name w:val="Title"/>
    <w:basedOn w:val="Normal"/>
    <w:next w:val="Normal"/>
    <w:link w:val="TitleChar"/>
    <w:uiPriority w:val="10"/>
    <w:qFormat/>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Pr>
      <w:caps/>
      <w:color w:val="4F81BD" w:themeColor="accent1"/>
      <w:spacing w:val="10"/>
      <w:kern w:val="28"/>
      <w:sz w:val="52"/>
      <w:szCs w:val="52"/>
    </w:rPr>
  </w:style>
  <w:style w:type="paragraph" w:styleId="Subtitle">
    <w:name w:val="Subtitle"/>
    <w:basedOn w:val="Normal"/>
    <w:next w:val="Normal"/>
    <w:link w:val="SubtitleChar"/>
    <w:uiPriority w:val="11"/>
    <w:qFormat/>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Pr>
      <w:caps/>
      <w:color w:val="595959" w:themeColor="text1" w:themeTint="A6"/>
      <w:spacing w:val="10"/>
      <w:sz w:val="24"/>
      <w:szCs w:val="24"/>
    </w:rPr>
  </w:style>
  <w:style w:type="character" w:styleId="Strong">
    <w:name w:val="Strong"/>
    <w:uiPriority w:val="22"/>
    <w:qFormat/>
    <w:rPr>
      <w:b/>
      <w:bCs/>
    </w:rPr>
  </w:style>
  <w:style w:type="character" w:styleId="Emphasis">
    <w:name w:val="Emphasis"/>
    <w:uiPriority w:val="20"/>
    <w:qFormat/>
    <w:rPr>
      <w:caps/>
      <w:color w:val="243F60" w:themeColor="accent1" w:themeShade="7F"/>
      <w:spacing w:val="5"/>
    </w:rPr>
  </w:style>
  <w:style w:type="paragraph" w:styleId="Quote">
    <w:name w:val="Quote"/>
    <w:basedOn w:val="Normal"/>
    <w:next w:val="Normal"/>
    <w:link w:val="QuoteChar"/>
    <w:uiPriority w:val="29"/>
    <w:qFormat/>
    <w:rPr>
      <w:i/>
      <w:iCs/>
    </w:rPr>
  </w:style>
  <w:style w:type="character" w:customStyle="1" w:styleId="QuoteChar">
    <w:name w:val="Quote Char"/>
    <w:basedOn w:val="DefaultParagraphFont"/>
    <w:link w:val="Quote"/>
    <w:uiPriority w:val="29"/>
    <w:rPr>
      <w:i/>
      <w:iCs/>
      <w:sz w:val="20"/>
      <w:szCs w:val="20"/>
    </w:rPr>
  </w:style>
  <w:style w:type="paragraph" w:styleId="IntenseQuote">
    <w:name w:val="Intense Quote"/>
    <w:basedOn w:val="Normal"/>
    <w:next w:val="Normal"/>
    <w:link w:val="IntenseQuoteChar"/>
    <w:uiPriority w:val="30"/>
    <w:qFormat/>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Pr>
      <w:i/>
      <w:iCs/>
      <w:color w:val="4F81BD" w:themeColor="accent1"/>
      <w:sz w:val="20"/>
      <w:szCs w:val="20"/>
    </w:rPr>
  </w:style>
  <w:style w:type="character" w:styleId="SubtleEmphasis">
    <w:name w:val="Subtle Emphasis"/>
    <w:uiPriority w:val="19"/>
    <w:qFormat/>
    <w:rPr>
      <w:i/>
      <w:iCs/>
      <w:color w:val="243F60" w:themeColor="accent1" w:themeShade="7F"/>
    </w:rPr>
  </w:style>
  <w:style w:type="character" w:styleId="IntenseEmphasis">
    <w:name w:val="Intense Emphasis"/>
    <w:uiPriority w:val="21"/>
    <w:qFormat/>
    <w:rPr>
      <w:b/>
      <w:bCs/>
      <w:caps/>
      <w:color w:val="243F60" w:themeColor="accent1" w:themeShade="7F"/>
      <w:spacing w:val="10"/>
    </w:rPr>
  </w:style>
  <w:style w:type="character" w:styleId="SubtleReference">
    <w:name w:val="Subtle Reference"/>
    <w:uiPriority w:val="31"/>
    <w:qFormat/>
    <w:rPr>
      <w:b/>
      <w:bCs/>
      <w:color w:val="4F81BD" w:themeColor="accent1"/>
    </w:rPr>
  </w:style>
  <w:style w:type="character" w:styleId="IntenseReference">
    <w:name w:val="Intense Reference"/>
    <w:uiPriority w:val="32"/>
    <w:qFormat/>
    <w:rPr>
      <w:b/>
      <w:bCs/>
      <w:i/>
      <w:iCs/>
      <w:caps/>
      <w:color w:val="4F81BD" w:themeColor="accent1"/>
    </w:rPr>
  </w:style>
  <w:style w:type="character" w:styleId="BookTitle">
    <w:name w:val="Book Title"/>
    <w:uiPriority w:val="33"/>
    <w:qFormat/>
    <w:rPr>
      <w:b/>
      <w:bCs/>
      <w:i/>
      <w:iCs/>
      <w:spacing w:val="9"/>
    </w:rPr>
  </w:style>
  <w:style w:type="table" w:styleId="TableGrid">
    <w:name w:val="Table Grid"/>
    <w:basedOn w:val="TableNormal"/>
    <w:uiPriority w:val="5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pPr>
      <w:spacing w:after="100"/>
      <w:ind w:left="200"/>
    </w:pPr>
  </w:style>
  <w:style w:type="paragraph" w:styleId="TOC3">
    <w:name w:val="toc 3"/>
    <w:basedOn w:val="Normal"/>
    <w:next w:val="Normal"/>
    <w:autoRedefine/>
    <w:uiPriority w:val="39"/>
    <w:unhideWhenUsed/>
    <w:pPr>
      <w:spacing w:after="100"/>
      <w:ind w:left="400"/>
    </w:pPr>
  </w:style>
  <w:style w:type="character" w:styleId="LineNumber">
    <w:name w:val="line number"/>
    <w:basedOn w:val="DefaultParagraphFont"/>
    <w:uiPriority w:val="99"/>
    <w:semiHidden/>
    <w:unhideWhenUsed/>
  </w:style>
  <w:style w:type="paragraph" w:styleId="Revision">
    <w:name w:val="Revision"/>
    <w:hidden/>
    <w:uiPriority w:val="99"/>
    <w:semiHidden/>
    <w:pPr>
      <w:spacing w:before="0" w:after="0" w:line="240" w:lineRule="auto"/>
    </w:pPr>
    <w:rPr>
      <w:rFonts w:ascii="Arial" w:hAnsi="Arial"/>
      <w:sz w:val="20"/>
      <w:szCs w:val="20"/>
    </w:rPr>
  </w:style>
  <w:style w:type="table" w:styleId="LightList">
    <w:name w:val="Light List"/>
    <w:basedOn w:val="TableNormal"/>
    <w:uiPriority w:val="61"/>
    <w:pPr>
      <w:spacing w:before="0" w:after="0" w:line="240" w:lineRule="auto"/>
    </w:pPr>
    <w:rPr>
      <w:rFonts w:eastAsiaTheme="minorHAnsi"/>
      <w:lang w:val="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PlaceholderText">
    <w:name w:val="Placeholder Text"/>
    <w:basedOn w:val="DefaultParagraphFont"/>
    <w:uiPriority w:val="99"/>
    <w:semiHidden/>
    <w:rPr>
      <w:color w:val="808080"/>
    </w:rPr>
  </w:style>
  <w:style w:type="table" w:customStyle="1" w:styleId="Grilledutableau1">
    <w:name w:val="Grille du tableau1"/>
    <w:basedOn w:val="TableNormal"/>
    <w:next w:val="TableGrid"/>
    <w:uiPriority w:val="5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rFonts w:ascii="Arial" w:hAnsi="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sz w:val="20"/>
      <w:szCs w:val="20"/>
    </w:rPr>
  </w:style>
  <w:style w:type="character" w:styleId="UnresolvedMention">
    <w:name w:val="Unresolved Mention"/>
    <w:basedOn w:val="DefaultParagraphFont"/>
    <w:uiPriority w:val="99"/>
    <w:semiHidden/>
    <w:unhideWhenUsed/>
    <w:rsid w:val="00B057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6372">
      <w:bodyDiv w:val="1"/>
      <w:marLeft w:val="0"/>
      <w:marRight w:val="0"/>
      <w:marTop w:val="0"/>
      <w:marBottom w:val="0"/>
      <w:divBdr>
        <w:top w:val="none" w:sz="0" w:space="0" w:color="auto"/>
        <w:left w:val="none" w:sz="0" w:space="0" w:color="auto"/>
        <w:bottom w:val="none" w:sz="0" w:space="0" w:color="auto"/>
        <w:right w:val="none" w:sz="0" w:space="0" w:color="auto"/>
      </w:divBdr>
    </w:div>
    <w:div w:id="42797582">
      <w:bodyDiv w:val="1"/>
      <w:marLeft w:val="0"/>
      <w:marRight w:val="0"/>
      <w:marTop w:val="0"/>
      <w:marBottom w:val="0"/>
      <w:divBdr>
        <w:top w:val="none" w:sz="0" w:space="0" w:color="auto"/>
        <w:left w:val="none" w:sz="0" w:space="0" w:color="auto"/>
        <w:bottom w:val="none" w:sz="0" w:space="0" w:color="auto"/>
        <w:right w:val="none" w:sz="0" w:space="0" w:color="auto"/>
      </w:divBdr>
      <w:divsChild>
        <w:div w:id="874388799">
          <w:marLeft w:val="274"/>
          <w:marRight w:val="0"/>
          <w:marTop w:val="0"/>
          <w:marBottom w:val="0"/>
          <w:divBdr>
            <w:top w:val="none" w:sz="0" w:space="0" w:color="auto"/>
            <w:left w:val="none" w:sz="0" w:space="0" w:color="auto"/>
            <w:bottom w:val="none" w:sz="0" w:space="0" w:color="auto"/>
            <w:right w:val="none" w:sz="0" w:space="0" w:color="auto"/>
          </w:divBdr>
        </w:div>
      </w:divsChild>
    </w:div>
    <w:div w:id="94328515">
      <w:bodyDiv w:val="1"/>
      <w:marLeft w:val="0"/>
      <w:marRight w:val="0"/>
      <w:marTop w:val="0"/>
      <w:marBottom w:val="0"/>
      <w:divBdr>
        <w:top w:val="none" w:sz="0" w:space="0" w:color="auto"/>
        <w:left w:val="none" w:sz="0" w:space="0" w:color="auto"/>
        <w:bottom w:val="none" w:sz="0" w:space="0" w:color="auto"/>
        <w:right w:val="none" w:sz="0" w:space="0" w:color="auto"/>
      </w:divBdr>
      <w:divsChild>
        <w:div w:id="256183931">
          <w:marLeft w:val="274"/>
          <w:marRight w:val="0"/>
          <w:marTop w:val="0"/>
          <w:marBottom w:val="0"/>
          <w:divBdr>
            <w:top w:val="none" w:sz="0" w:space="0" w:color="auto"/>
            <w:left w:val="none" w:sz="0" w:space="0" w:color="auto"/>
            <w:bottom w:val="none" w:sz="0" w:space="0" w:color="auto"/>
            <w:right w:val="none" w:sz="0" w:space="0" w:color="auto"/>
          </w:divBdr>
        </w:div>
      </w:divsChild>
    </w:div>
    <w:div w:id="112528736">
      <w:bodyDiv w:val="1"/>
      <w:marLeft w:val="0"/>
      <w:marRight w:val="0"/>
      <w:marTop w:val="0"/>
      <w:marBottom w:val="0"/>
      <w:divBdr>
        <w:top w:val="none" w:sz="0" w:space="0" w:color="auto"/>
        <w:left w:val="none" w:sz="0" w:space="0" w:color="auto"/>
        <w:bottom w:val="none" w:sz="0" w:space="0" w:color="auto"/>
        <w:right w:val="none" w:sz="0" w:space="0" w:color="auto"/>
      </w:divBdr>
      <w:divsChild>
        <w:div w:id="350373771">
          <w:marLeft w:val="274"/>
          <w:marRight w:val="0"/>
          <w:marTop w:val="0"/>
          <w:marBottom w:val="0"/>
          <w:divBdr>
            <w:top w:val="none" w:sz="0" w:space="0" w:color="auto"/>
            <w:left w:val="none" w:sz="0" w:space="0" w:color="auto"/>
            <w:bottom w:val="none" w:sz="0" w:space="0" w:color="auto"/>
            <w:right w:val="none" w:sz="0" w:space="0" w:color="auto"/>
          </w:divBdr>
        </w:div>
        <w:div w:id="698163547">
          <w:marLeft w:val="274"/>
          <w:marRight w:val="0"/>
          <w:marTop w:val="0"/>
          <w:marBottom w:val="0"/>
          <w:divBdr>
            <w:top w:val="none" w:sz="0" w:space="0" w:color="auto"/>
            <w:left w:val="none" w:sz="0" w:space="0" w:color="auto"/>
            <w:bottom w:val="none" w:sz="0" w:space="0" w:color="auto"/>
            <w:right w:val="none" w:sz="0" w:space="0" w:color="auto"/>
          </w:divBdr>
        </w:div>
        <w:div w:id="1961691600">
          <w:marLeft w:val="274"/>
          <w:marRight w:val="0"/>
          <w:marTop w:val="0"/>
          <w:marBottom w:val="0"/>
          <w:divBdr>
            <w:top w:val="none" w:sz="0" w:space="0" w:color="auto"/>
            <w:left w:val="none" w:sz="0" w:space="0" w:color="auto"/>
            <w:bottom w:val="none" w:sz="0" w:space="0" w:color="auto"/>
            <w:right w:val="none" w:sz="0" w:space="0" w:color="auto"/>
          </w:divBdr>
        </w:div>
      </w:divsChild>
    </w:div>
    <w:div w:id="156462016">
      <w:bodyDiv w:val="1"/>
      <w:marLeft w:val="0"/>
      <w:marRight w:val="0"/>
      <w:marTop w:val="0"/>
      <w:marBottom w:val="0"/>
      <w:divBdr>
        <w:top w:val="none" w:sz="0" w:space="0" w:color="auto"/>
        <w:left w:val="none" w:sz="0" w:space="0" w:color="auto"/>
        <w:bottom w:val="none" w:sz="0" w:space="0" w:color="auto"/>
        <w:right w:val="none" w:sz="0" w:space="0" w:color="auto"/>
      </w:divBdr>
    </w:div>
    <w:div w:id="158472618">
      <w:bodyDiv w:val="1"/>
      <w:marLeft w:val="0"/>
      <w:marRight w:val="0"/>
      <w:marTop w:val="0"/>
      <w:marBottom w:val="0"/>
      <w:divBdr>
        <w:top w:val="none" w:sz="0" w:space="0" w:color="auto"/>
        <w:left w:val="none" w:sz="0" w:space="0" w:color="auto"/>
        <w:bottom w:val="none" w:sz="0" w:space="0" w:color="auto"/>
        <w:right w:val="none" w:sz="0" w:space="0" w:color="auto"/>
      </w:divBdr>
      <w:divsChild>
        <w:div w:id="1574848275">
          <w:marLeft w:val="274"/>
          <w:marRight w:val="0"/>
          <w:marTop w:val="0"/>
          <w:marBottom w:val="0"/>
          <w:divBdr>
            <w:top w:val="none" w:sz="0" w:space="0" w:color="auto"/>
            <w:left w:val="none" w:sz="0" w:space="0" w:color="auto"/>
            <w:bottom w:val="none" w:sz="0" w:space="0" w:color="auto"/>
            <w:right w:val="none" w:sz="0" w:space="0" w:color="auto"/>
          </w:divBdr>
        </w:div>
        <w:div w:id="211040700">
          <w:marLeft w:val="274"/>
          <w:marRight w:val="0"/>
          <w:marTop w:val="0"/>
          <w:marBottom w:val="0"/>
          <w:divBdr>
            <w:top w:val="none" w:sz="0" w:space="0" w:color="auto"/>
            <w:left w:val="none" w:sz="0" w:space="0" w:color="auto"/>
            <w:bottom w:val="none" w:sz="0" w:space="0" w:color="auto"/>
            <w:right w:val="none" w:sz="0" w:space="0" w:color="auto"/>
          </w:divBdr>
        </w:div>
      </w:divsChild>
    </w:div>
    <w:div w:id="179128679">
      <w:bodyDiv w:val="1"/>
      <w:marLeft w:val="0"/>
      <w:marRight w:val="0"/>
      <w:marTop w:val="0"/>
      <w:marBottom w:val="0"/>
      <w:divBdr>
        <w:top w:val="none" w:sz="0" w:space="0" w:color="auto"/>
        <w:left w:val="none" w:sz="0" w:space="0" w:color="auto"/>
        <w:bottom w:val="none" w:sz="0" w:space="0" w:color="auto"/>
        <w:right w:val="none" w:sz="0" w:space="0" w:color="auto"/>
      </w:divBdr>
    </w:div>
    <w:div w:id="195041564">
      <w:bodyDiv w:val="1"/>
      <w:marLeft w:val="0"/>
      <w:marRight w:val="0"/>
      <w:marTop w:val="0"/>
      <w:marBottom w:val="0"/>
      <w:divBdr>
        <w:top w:val="none" w:sz="0" w:space="0" w:color="auto"/>
        <w:left w:val="none" w:sz="0" w:space="0" w:color="auto"/>
        <w:bottom w:val="none" w:sz="0" w:space="0" w:color="auto"/>
        <w:right w:val="none" w:sz="0" w:space="0" w:color="auto"/>
      </w:divBdr>
      <w:divsChild>
        <w:div w:id="1274480467">
          <w:marLeft w:val="274"/>
          <w:marRight w:val="0"/>
          <w:marTop w:val="0"/>
          <w:marBottom w:val="0"/>
          <w:divBdr>
            <w:top w:val="none" w:sz="0" w:space="0" w:color="auto"/>
            <w:left w:val="none" w:sz="0" w:space="0" w:color="auto"/>
            <w:bottom w:val="none" w:sz="0" w:space="0" w:color="auto"/>
            <w:right w:val="none" w:sz="0" w:space="0" w:color="auto"/>
          </w:divBdr>
        </w:div>
      </w:divsChild>
    </w:div>
    <w:div w:id="210575032">
      <w:bodyDiv w:val="1"/>
      <w:marLeft w:val="0"/>
      <w:marRight w:val="0"/>
      <w:marTop w:val="0"/>
      <w:marBottom w:val="0"/>
      <w:divBdr>
        <w:top w:val="none" w:sz="0" w:space="0" w:color="auto"/>
        <w:left w:val="none" w:sz="0" w:space="0" w:color="auto"/>
        <w:bottom w:val="none" w:sz="0" w:space="0" w:color="auto"/>
        <w:right w:val="none" w:sz="0" w:space="0" w:color="auto"/>
      </w:divBdr>
    </w:div>
    <w:div w:id="213396145">
      <w:bodyDiv w:val="1"/>
      <w:marLeft w:val="0"/>
      <w:marRight w:val="0"/>
      <w:marTop w:val="0"/>
      <w:marBottom w:val="0"/>
      <w:divBdr>
        <w:top w:val="none" w:sz="0" w:space="0" w:color="auto"/>
        <w:left w:val="none" w:sz="0" w:space="0" w:color="auto"/>
        <w:bottom w:val="none" w:sz="0" w:space="0" w:color="auto"/>
        <w:right w:val="none" w:sz="0" w:space="0" w:color="auto"/>
      </w:divBdr>
      <w:divsChild>
        <w:div w:id="756905612">
          <w:marLeft w:val="144"/>
          <w:marRight w:val="0"/>
          <w:marTop w:val="0"/>
          <w:marBottom w:val="0"/>
          <w:divBdr>
            <w:top w:val="none" w:sz="0" w:space="0" w:color="auto"/>
            <w:left w:val="none" w:sz="0" w:space="0" w:color="auto"/>
            <w:bottom w:val="none" w:sz="0" w:space="0" w:color="auto"/>
            <w:right w:val="none" w:sz="0" w:space="0" w:color="auto"/>
          </w:divBdr>
        </w:div>
      </w:divsChild>
    </w:div>
    <w:div w:id="234124485">
      <w:bodyDiv w:val="1"/>
      <w:marLeft w:val="0"/>
      <w:marRight w:val="0"/>
      <w:marTop w:val="0"/>
      <w:marBottom w:val="0"/>
      <w:divBdr>
        <w:top w:val="none" w:sz="0" w:space="0" w:color="auto"/>
        <w:left w:val="none" w:sz="0" w:space="0" w:color="auto"/>
        <w:bottom w:val="none" w:sz="0" w:space="0" w:color="auto"/>
        <w:right w:val="none" w:sz="0" w:space="0" w:color="auto"/>
      </w:divBdr>
    </w:div>
    <w:div w:id="240527927">
      <w:bodyDiv w:val="1"/>
      <w:marLeft w:val="0"/>
      <w:marRight w:val="0"/>
      <w:marTop w:val="0"/>
      <w:marBottom w:val="0"/>
      <w:divBdr>
        <w:top w:val="none" w:sz="0" w:space="0" w:color="auto"/>
        <w:left w:val="none" w:sz="0" w:space="0" w:color="auto"/>
        <w:bottom w:val="none" w:sz="0" w:space="0" w:color="auto"/>
        <w:right w:val="none" w:sz="0" w:space="0" w:color="auto"/>
      </w:divBdr>
    </w:div>
    <w:div w:id="253784052">
      <w:bodyDiv w:val="1"/>
      <w:marLeft w:val="0"/>
      <w:marRight w:val="0"/>
      <w:marTop w:val="0"/>
      <w:marBottom w:val="0"/>
      <w:divBdr>
        <w:top w:val="none" w:sz="0" w:space="0" w:color="auto"/>
        <w:left w:val="none" w:sz="0" w:space="0" w:color="auto"/>
        <w:bottom w:val="none" w:sz="0" w:space="0" w:color="auto"/>
        <w:right w:val="none" w:sz="0" w:space="0" w:color="auto"/>
      </w:divBdr>
    </w:div>
    <w:div w:id="269507446">
      <w:bodyDiv w:val="1"/>
      <w:marLeft w:val="0"/>
      <w:marRight w:val="0"/>
      <w:marTop w:val="0"/>
      <w:marBottom w:val="0"/>
      <w:divBdr>
        <w:top w:val="none" w:sz="0" w:space="0" w:color="auto"/>
        <w:left w:val="none" w:sz="0" w:space="0" w:color="auto"/>
        <w:bottom w:val="none" w:sz="0" w:space="0" w:color="auto"/>
        <w:right w:val="none" w:sz="0" w:space="0" w:color="auto"/>
      </w:divBdr>
    </w:div>
    <w:div w:id="275452797">
      <w:bodyDiv w:val="1"/>
      <w:marLeft w:val="0"/>
      <w:marRight w:val="0"/>
      <w:marTop w:val="0"/>
      <w:marBottom w:val="0"/>
      <w:divBdr>
        <w:top w:val="none" w:sz="0" w:space="0" w:color="auto"/>
        <w:left w:val="none" w:sz="0" w:space="0" w:color="auto"/>
        <w:bottom w:val="none" w:sz="0" w:space="0" w:color="auto"/>
        <w:right w:val="none" w:sz="0" w:space="0" w:color="auto"/>
      </w:divBdr>
    </w:div>
    <w:div w:id="283196035">
      <w:bodyDiv w:val="1"/>
      <w:marLeft w:val="0"/>
      <w:marRight w:val="0"/>
      <w:marTop w:val="0"/>
      <w:marBottom w:val="0"/>
      <w:divBdr>
        <w:top w:val="none" w:sz="0" w:space="0" w:color="auto"/>
        <w:left w:val="none" w:sz="0" w:space="0" w:color="auto"/>
        <w:bottom w:val="none" w:sz="0" w:space="0" w:color="auto"/>
        <w:right w:val="none" w:sz="0" w:space="0" w:color="auto"/>
      </w:divBdr>
      <w:divsChild>
        <w:div w:id="2082558100">
          <w:marLeft w:val="274"/>
          <w:marRight w:val="0"/>
          <w:marTop w:val="0"/>
          <w:marBottom w:val="0"/>
          <w:divBdr>
            <w:top w:val="none" w:sz="0" w:space="0" w:color="auto"/>
            <w:left w:val="none" w:sz="0" w:space="0" w:color="auto"/>
            <w:bottom w:val="none" w:sz="0" w:space="0" w:color="auto"/>
            <w:right w:val="none" w:sz="0" w:space="0" w:color="auto"/>
          </w:divBdr>
        </w:div>
        <w:div w:id="1508667117">
          <w:marLeft w:val="274"/>
          <w:marRight w:val="0"/>
          <w:marTop w:val="0"/>
          <w:marBottom w:val="0"/>
          <w:divBdr>
            <w:top w:val="none" w:sz="0" w:space="0" w:color="auto"/>
            <w:left w:val="none" w:sz="0" w:space="0" w:color="auto"/>
            <w:bottom w:val="none" w:sz="0" w:space="0" w:color="auto"/>
            <w:right w:val="none" w:sz="0" w:space="0" w:color="auto"/>
          </w:divBdr>
        </w:div>
        <w:div w:id="1077168287">
          <w:marLeft w:val="274"/>
          <w:marRight w:val="0"/>
          <w:marTop w:val="0"/>
          <w:marBottom w:val="0"/>
          <w:divBdr>
            <w:top w:val="none" w:sz="0" w:space="0" w:color="auto"/>
            <w:left w:val="none" w:sz="0" w:space="0" w:color="auto"/>
            <w:bottom w:val="none" w:sz="0" w:space="0" w:color="auto"/>
            <w:right w:val="none" w:sz="0" w:space="0" w:color="auto"/>
          </w:divBdr>
        </w:div>
      </w:divsChild>
    </w:div>
    <w:div w:id="336078372">
      <w:bodyDiv w:val="1"/>
      <w:marLeft w:val="0"/>
      <w:marRight w:val="0"/>
      <w:marTop w:val="0"/>
      <w:marBottom w:val="0"/>
      <w:divBdr>
        <w:top w:val="none" w:sz="0" w:space="0" w:color="auto"/>
        <w:left w:val="none" w:sz="0" w:space="0" w:color="auto"/>
        <w:bottom w:val="none" w:sz="0" w:space="0" w:color="auto"/>
        <w:right w:val="none" w:sz="0" w:space="0" w:color="auto"/>
      </w:divBdr>
      <w:divsChild>
        <w:div w:id="811026459">
          <w:marLeft w:val="274"/>
          <w:marRight w:val="0"/>
          <w:marTop w:val="0"/>
          <w:marBottom w:val="0"/>
          <w:divBdr>
            <w:top w:val="none" w:sz="0" w:space="0" w:color="auto"/>
            <w:left w:val="none" w:sz="0" w:space="0" w:color="auto"/>
            <w:bottom w:val="none" w:sz="0" w:space="0" w:color="auto"/>
            <w:right w:val="none" w:sz="0" w:space="0" w:color="auto"/>
          </w:divBdr>
        </w:div>
        <w:div w:id="1852640596">
          <w:marLeft w:val="274"/>
          <w:marRight w:val="0"/>
          <w:marTop w:val="0"/>
          <w:marBottom w:val="0"/>
          <w:divBdr>
            <w:top w:val="none" w:sz="0" w:space="0" w:color="auto"/>
            <w:left w:val="none" w:sz="0" w:space="0" w:color="auto"/>
            <w:bottom w:val="none" w:sz="0" w:space="0" w:color="auto"/>
            <w:right w:val="none" w:sz="0" w:space="0" w:color="auto"/>
          </w:divBdr>
        </w:div>
        <w:div w:id="2029024274">
          <w:marLeft w:val="274"/>
          <w:marRight w:val="0"/>
          <w:marTop w:val="0"/>
          <w:marBottom w:val="0"/>
          <w:divBdr>
            <w:top w:val="none" w:sz="0" w:space="0" w:color="auto"/>
            <w:left w:val="none" w:sz="0" w:space="0" w:color="auto"/>
            <w:bottom w:val="none" w:sz="0" w:space="0" w:color="auto"/>
            <w:right w:val="none" w:sz="0" w:space="0" w:color="auto"/>
          </w:divBdr>
        </w:div>
      </w:divsChild>
    </w:div>
    <w:div w:id="345600169">
      <w:bodyDiv w:val="1"/>
      <w:marLeft w:val="0"/>
      <w:marRight w:val="0"/>
      <w:marTop w:val="0"/>
      <w:marBottom w:val="0"/>
      <w:divBdr>
        <w:top w:val="none" w:sz="0" w:space="0" w:color="auto"/>
        <w:left w:val="none" w:sz="0" w:space="0" w:color="auto"/>
        <w:bottom w:val="none" w:sz="0" w:space="0" w:color="auto"/>
        <w:right w:val="none" w:sz="0" w:space="0" w:color="auto"/>
      </w:divBdr>
      <w:divsChild>
        <w:div w:id="488641394">
          <w:marLeft w:val="274"/>
          <w:marRight w:val="0"/>
          <w:marTop w:val="0"/>
          <w:marBottom w:val="0"/>
          <w:divBdr>
            <w:top w:val="none" w:sz="0" w:space="0" w:color="auto"/>
            <w:left w:val="none" w:sz="0" w:space="0" w:color="auto"/>
            <w:bottom w:val="none" w:sz="0" w:space="0" w:color="auto"/>
            <w:right w:val="none" w:sz="0" w:space="0" w:color="auto"/>
          </w:divBdr>
        </w:div>
        <w:div w:id="728186149">
          <w:marLeft w:val="274"/>
          <w:marRight w:val="0"/>
          <w:marTop w:val="0"/>
          <w:marBottom w:val="0"/>
          <w:divBdr>
            <w:top w:val="none" w:sz="0" w:space="0" w:color="auto"/>
            <w:left w:val="none" w:sz="0" w:space="0" w:color="auto"/>
            <w:bottom w:val="none" w:sz="0" w:space="0" w:color="auto"/>
            <w:right w:val="none" w:sz="0" w:space="0" w:color="auto"/>
          </w:divBdr>
        </w:div>
        <w:div w:id="479998303">
          <w:marLeft w:val="274"/>
          <w:marRight w:val="0"/>
          <w:marTop w:val="0"/>
          <w:marBottom w:val="0"/>
          <w:divBdr>
            <w:top w:val="none" w:sz="0" w:space="0" w:color="auto"/>
            <w:left w:val="none" w:sz="0" w:space="0" w:color="auto"/>
            <w:bottom w:val="none" w:sz="0" w:space="0" w:color="auto"/>
            <w:right w:val="none" w:sz="0" w:space="0" w:color="auto"/>
          </w:divBdr>
        </w:div>
        <w:div w:id="472139768">
          <w:marLeft w:val="274"/>
          <w:marRight w:val="0"/>
          <w:marTop w:val="0"/>
          <w:marBottom w:val="0"/>
          <w:divBdr>
            <w:top w:val="none" w:sz="0" w:space="0" w:color="auto"/>
            <w:left w:val="none" w:sz="0" w:space="0" w:color="auto"/>
            <w:bottom w:val="none" w:sz="0" w:space="0" w:color="auto"/>
            <w:right w:val="none" w:sz="0" w:space="0" w:color="auto"/>
          </w:divBdr>
        </w:div>
        <w:div w:id="148599538">
          <w:marLeft w:val="274"/>
          <w:marRight w:val="0"/>
          <w:marTop w:val="0"/>
          <w:marBottom w:val="0"/>
          <w:divBdr>
            <w:top w:val="none" w:sz="0" w:space="0" w:color="auto"/>
            <w:left w:val="none" w:sz="0" w:space="0" w:color="auto"/>
            <w:bottom w:val="none" w:sz="0" w:space="0" w:color="auto"/>
            <w:right w:val="none" w:sz="0" w:space="0" w:color="auto"/>
          </w:divBdr>
        </w:div>
        <w:div w:id="1382825994">
          <w:marLeft w:val="274"/>
          <w:marRight w:val="0"/>
          <w:marTop w:val="0"/>
          <w:marBottom w:val="0"/>
          <w:divBdr>
            <w:top w:val="none" w:sz="0" w:space="0" w:color="auto"/>
            <w:left w:val="none" w:sz="0" w:space="0" w:color="auto"/>
            <w:bottom w:val="none" w:sz="0" w:space="0" w:color="auto"/>
            <w:right w:val="none" w:sz="0" w:space="0" w:color="auto"/>
          </w:divBdr>
        </w:div>
        <w:div w:id="1088843494">
          <w:marLeft w:val="274"/>
          <w:marRight w:val="0"/>
          <w:marTop w:val="0"/>
          <w:marBottom w:val="0"/>
          <w:divBdr>
            <w:top w:val="none" w:sz="0" w:space="0" w:color="auto"/>
            <w:left w:val="none" w:sz="0" w:space="0" w:color="auto"/>
            <w:bottom w:val="none" w:sz="0" w:space="0" w:color="auto"/>
            <w:right w:val="none" w:sz="0" w:space="0" w:color="auto"/>
          </w:divBdr>
        </w:div>
      </w:divsChild>
    </w:div>
    <w:div w:id="361712427">
      <w:bodyDiv w:val="1"/>
      <w:marLeft w:val="0"/>
      <w:marRight w:val="0"/>
      <w:marTop w:val="0"/>
      <w:marBottom w:val="0"/>
      <w:divBdr>
        <w:top w:val="none" w:sz="0" w:space="0" w:color="auto"/>
        <w:left w:val="none" w:sz="0" w:space="0" w:color="auto"/>
        <w:bottom w:val="none" w:sz="0" w:space="0" w:color="auto"/>
        <w:right w:val="none" w:sz="0" w:space="0" w:color="auto"/>
      </w:divBdr>
      <w:divsChild>
        <w:div w:id="1383405754">
          <w:marLeft w:val="994"/>
          <w:marRight w:val="0"/>
          <w:marTop w:val="0"/>
          <w:marBottom w:val="0"/>
          <w:divBdr>
            <w:top w:val="none" w:sz="0" w:space="0" w:color="auto"/>
            <w:left w:val="none" w:sz="0" w:space="0" w:color="auto"/>
            <w:bottom w:val="none" w:sz="0" w:space="0" w:color="auto"/>
            <w:right w:val="none" w:sz="0" w:space="0" w:color="auto"/>
          </w:divBdr>
        </w:div>
        <w:div w:id="988366092">
          <w:marLeft w:val="994"/>
          <w:marRight w:val="0"/>
          <w:marTop w:val="0"/>
          <w:marBottom w:val="0"/>
          <w:divBdr>
            <w:top w:val="none" w:sz="0" w:space="0" w:color="auto"/>
            <w:left w:val="none" w:sz="0" w:space="0" w:color="auto"/>
            <w:bottom w:val="none" w:sz="0" w:space="0" w:color="auto"/>
            <w:right w:val="none" w:sz="0" w:space="0" w:color="auto"/>
          </w:divBdr>
        </w:div>
        <w:div w:id="2016220702">
          <w:marLeft w:val="994"/>
          <w:marRight w:val="0"/>
          <w:marTop w:val="0"/>
          <w:marBottom w:val="0"/>
          <w:divBdr>
            <w:top w:val="none" w:sz="0" w:space="0" w:color="auto"/>
            <w:left w:val="none" w:sz="0" w:space="0" w:color="auto"/>
            <w:bottom w:val="none" w:sz="0" w:space="0" w:color="auto"/>
            <w:right w:val="none" w:sz="0" w:space="0" w:color="auto"/>
          </w:divBdr>
        </w:div>
      </w:divsChild>
    </w:div>
    <w:div w:id="365369639">
      <w:bodyDiv w:val="1"/>
      <w:marLeft w:val="0"/>
      <w:marRight w:val="0"/>
      <w:marTop w:val="0"/>
      <w:marBottom w:val="0"/>
      <w:divBdr>
        <w:top w:val="none" w:sz="0" w:space="0" w:color="auto"/>
        <w:left w:val="none" w:sz="0" w:space="0" w:color="auto"/>
        <w:bottom w:val="none" w:sz="0" w:space="0" w:color="auto"/>
        <w:right w:val="none" w:sz="0" w:space="0" w:color="auto"/>
      </w:divBdr>
      <w:divsChild>
        <w:div w:id="1840390881">
          <w:marLeft w:val="418"/>
          <w:marRight w:val="0"/>
          <w:marTop w:val="0"/>
          <w:marBottom w:val="0"/>
          <w:divBdr>
            <w:top w:val="none" w:sz="0" w:space="0" w:color="auto"/>
            <w:left w:val="none" w:sz="0" w:space="0" w:color="auto"/>
            <w:bottom w:val="none" w:sz="0" w:space="0" w:color="auto"/>
            <w:right w:val="none" w:sz="0" w:space="0" w:color="auto"/>
          </w:divBdr>
        </w:div>
        <w:div w:id="1161890120">
          <w:marLeft w:val="418"/>
          <w:marRight w:val="0"/>
          <w:marTop w:val="0"/>
          <w:marBottom w:val="0"/>
          <w:divBdr>
            <w:top w:val="none" w:sz="0" w:space="0" w:color="auto"/>
            <w:left w:val="none" w:sz="0" w:space="0" w:color="auto"/>
            <w:bottom w:val="none" w:sz="0" w:space="0" w:color="auto"/>
            <w:right w:val="none" w:sz="0" w:space="0" w:color="auto"/>
          </w:divBdr>
        </w:div>
        <w:div w:id="1105811182">
          <w:marLeft w:val="418"/>
          <w:marRight w:val="0"/>
          <w:marTop w:val="0"/>
          <w:marBottom w:val="0"/>
          <w:divBdr>
            <w:top w:val="none" w:sz="0" w:space="0" w:color="auto"/>
            <w:left w:val="none" w:sz="0" w:space="0" w:color="auto"/>
            <w:bottom w:val="none" w:sz="0" w:space="0" w:color="auto"/>
            <w:right w:val="none" w:sz="0" w:space="0" w:color="auto"/>
          </w:divBdr>
        </w:div>
      </w:divsChild>
    </w:div>
    <w:div w:id="388071276">
      <w:bodyDiv w:val="1"/>
      <w:marLeft w:val="0"/>
      <w:marRight w:val="0"/>
      <w:marTop w:val="0"/>
      <w:marBottom w:val="0"/>
      <w:divBdr>
        <w:top w:val="none" w:sz="0" w:space="0" w:color="auto"/>
        <w:left w:val="none" w:sz="0" w:space="0" w:color="auto"/>
        <w:bottom w:val="none" w:sz="0" w:space="0" w:color="auto"/>
        <w:right w:val="none" w:sz="0" w:space="0" w:color="auto"/>
      </w:divBdr>
    </w:div>
    <w:div w:id="395208338">
      <w:bodyDiv w:val="1"/>
      <w:marLeft w:val="0"/>
      <w:marRight w:val="0"/>
      <w:marTop w:val="0"/>
      <w:marBottom w:val="0"/>
      <w:divBdr>
        <w:top w:val="none" w:sz="0" w:space="0" w:color="auto"/>
        <w:left w:val="none" w:sz="0" w:space="0" w:color="auto"/>
        <w:bottom w:val="none" w:sz="0" w:space="0" w:color="auto"/>
        <w:right w:val="none" w:sz="0" w:space="0" w:color="auto"/>
      </w:divBdr>
    </w:div>
    <w:div w:id="397364938">
      <w:bodyDiv w:val="1"/>
      <w:marLeft w:val="0"/>
      <w:marRight w:val="0"/>
      <w:marTop w:val="0"/>
      <w:marBottom w:val="0"/>
      <w:divBdr>
        <w:top w:val="none" w:sz="0" w:space="0" w:color="auto"/>
        <w:left w:val="none" w:sz="0" w:space="0" w:color="auto"/>
        <w:bottom w:val="none" w:sz="0" w:space="0" w:color="auto"/>
        <w:right w:val="none" w:sz="0" w:space="0" w:color="auto"/>
      </w:divBdr>
      <w:divsChild>
        <w:div w:id="1340502378">
          <w:marLeft w:val="274"/>
          <w:marRight w:val="0"/>
          <w:marTop w:val="0"/>
          <w:marBottom w:val="0"/>
          <w:divBdr>
            <w:top w:val="none" w:sz="0" w:space="0" w:color="auto"/>
            <w:left w:val="none" w:sz="0" w:space="0" w:color="auto"/>
            <w:bottom w:val="none" w:sz="0" w:space="0" w:color="auto"/>
            <w:right w:val="none" w:sz="0" w:space="0" w:color="auto"/>
          </w:divBdr>
        </w:div>
        <w:div w:id="469441772">
          <w:marLeft w:val="274"/>
          <w:marRight w:val="0"/>
          <w:marTop w:val="0"/>
          <w:marBottom w:val="0"/>
          <w:divBdr>
            <w:top w:val="none" w:sz="0" w:space="0" w:color="auto"/>
            <w:left w:val="none" w:sz="0" w:space="0" w:color="auto"/>
            <w:bottom w:val="none" w:sz="0" w:space="0" w:color="auto"/>
            <w:right w:val="none" w:sz="0" w:space="0" w:color="auto"/>
          </w:divBdr>
        </w:div>
        <w:div w:id="1636136405">
          <w:marLeft w:val="274"/>
          <w:marRight w:val="0"/>
          <w:marTop w:val="0"/>
          <w:marBottom w:val="0"/>
          <w:divBdr>
            <w:top w:val="none" w:sz="0" w:space="0" w:color="auto"/>
            <w:left w:val="none" w:sz="0" w:space="0" w:color="auto"/>
            <w:bottom w:val="none" w:sz="0" w:space="0" w:color="auto"/>
            <w:right w:val="none" w:sz="0" w:space="0" w:color="auto"/>
          </w:divBdr>
        </w:div>
      </w:divsChild>
    </w:div>
    <w:div w:id="410857483">
      <w:bodyDiv w:val="1"/>
      <w:marLeft w:val="0"/>
      <w:marRight w:val="0"/>
      <w:marTop w:val="0"/>
      <w:marBottom w:val="0"/>
      <w:divBdr>
        <w:top w:val="none" w:sz="0" w:space="0" w:color="auto"/>
        <w:left w:val="none" w:sz="0" w:space="0" w:color="auto"/>
        <w:bottom w:val="none" w:sz="0" w:space="0" w:color="auto"/>
        <w:right w:val="none" w:sz="0" w:space="0" w:color="auto"/>
      </w:divBdr>
      <w:divsChild>
        <w:div w:id="955675882">
          <w:marLeft w:val="274"/>
          <w:marRight w:val="0"/>
          <w:marTop w:val="0"/>
          <w:marBottom w:val="0"/>
          <w:divBdr>
            <w:top w:val="none" w:sz="0" w:space="0" w:color="auto"/>
            <w:left w:val="none" w:sz="0" w:space="0" w:color="auto"/>
            <w:bottom w:val="none" w:sz="0" w:space="0" w:color="auto"/>
            <w:right w:val="none" w:sz="0" w:space="0" w:color="auto"/>
          </w:divBdr>
        </w:div>
        <w:div w:id="1656952837">
          <w:marLeft w:val="274"/>
          <w:marRight w:val="0"/>
          <w:marTop w:val="0"/>
          <w:marBottom w:val="0"/>
          <w:divBdr>
            <w:top w:val="none" w:sz="0" w:space="0" w:color="auto"/>
            <w:left w:val="none" w:sz="0" w:space="0" w:color="auto"/>
            <w:bottom w:val="none" w:sz="0" w:space="0" w:color="auto"/>
            <w:right w:val="none" w:sz="0" w:space="0" w:color="auto"/>
          </w:divBdr>
        </w:div>
      </w:divsChild>
    </w:div>
    <w:div w:id="414596020">
      <w:bodyDiv w:val="1"/>
      <w:marLeft w:val="0"/>
      <w:marRight w:val="0"/>
      <w:marTop w:val="0"/>
      <w:marBottom w:val="0"/>
      <w:divBdr>
        <w:top w:val="none" w:sz="0" w:space="0" w:color="auto"/>
        <w:left w:val="none" w:sz="0" w:space="0" w:color="auto"/>
        <w:bottom w:val="none" w:sz="0" w:space="0" w:color="auto"/>
        <w:right w:val="none" w:sz="0" w:space="0" w:color="auto"/>
      </w:divBdr>
    </w:div>
    <w:div w:id="431971455">
      <w:bodyDiv w:val="1"/>
      <w:marLeft w:val="0"/>
      <w:marRight w:val="0"/>
      <w:marTop w:val="0"/>
      <w:marBottom w:val="0"/>
      <w:divBdr>
        <w:top w:val="none" w:sz="0" w:space="0" w:color="auto"/>
        <w:left w:val="none" w:sz="0" w:space="0" w:color="auto"/>
        <w:bottom w:val="none" w:sz="0" w:space="0" w:color="auto"/>
        <w:right w:val="none" w:sz="0" w:space="0" w:color="auto"/>
      </w:divBdr>
    </w:div>
    <w:div w:id="434011993">
      <w:bodyDiv w:val="1"/>
      <w:marLeft w:val="0"/>
      <w:marRight w:val="0"/>
      <w:marTop w:val="0"/>
      <w:marBottom w:val="0"/>
      <w:divBdr>
        <w:top w:val="none" w:sz="0" w:space="0" w:color="auto"/>
        <w:left w:val="none" w:sz="0" w:space="0" w:color="auto"/>
        <w:bottom w:val="none" w:sz="0" w:space="0" w:color="auto"/>
        <w:right w:val="none" w:sz="0" w:space="0" w:color="auto"/>
      </w:divBdr>
    </w:div>
    <w:div w:id="443580070">
      <w:bodyDiv w:val="1"/>
      <w:marLeft w:val="0"/>
      <w:marRight w:val="0"/>
      <w:marTop w:val="0"/>
      <w:marBottom w:val="0"/>
      <w:divBdr>
        <w:top w:val="none" w:sz="0" w:space="0" w:color="auto"/>
        <w:left w:val="none" w:sz="0" w:space="0" w:color="auto"/>
        <w:bottom w:val="none" w:sz="0" w:space="0" w:color="auto"/>
        <w:right w:val="none" w:sz="0" w:space="0" w:color="auto"/>
      </w:divBdr>
      <w:divsChild>
        <w:div w:id="16321287">
          <w:marLeft w:val="446"/>
          <w:marRight w:val="0"/>
          <w:marTop w:val="0"/>
          <w:marBottom w:val="0"/>
          <w:divBdr>
            <w:top w:val="none" w:sz="0" w:space="0" w:color="auto"/>
            <w:left w:val="none" w:sz="0" w:space="0" w:color="auto"/>
            <w:bottom w:val="none" w:sz="0" w:space="0" w:color="auto"/>
            <w:right w:val="none" w:sz="0" w:space="0" w:color="auto"/>
          </w:divBdr>
        </w:div>
        <w:div w:id="1157840140">
          <w:marLeft w:val="446"/>
          <w:marRight w:val="0"/>
          <w:marTop w:val="0"/>
          <w:marBottom w:val="0"/>
          <w:divBdr>
            <w:top w:val="none" w:sz="0" w:space="0" w:color="auto"/>
            <w:left w:val="none" w:sz="0" w:space="0" w:color="auto"/>
            <w:bottom w:val="none" w:sz="0" w:space="0" w:color="auto"/>
            <w:right w:val="none" w:sz="0" w:space="0" w:color="auto"/>
          </w:divBdr>
        </w:div>
      </w:divsChild>
    </w:div>
    <w:div w:id="445387598">
      <w:bodyDiv w:val="1"/>
      <w:marLeft w:val="0"/>
      <w:marRight w:val="0"/>
      <w:marTop w:val="0"/>
      <w:marBottom w:val="0"/>
      <w:divBdr>
        <w:top w:val="none" w:sz="0" w:space="0" w:color="auto"/>
        <w:left w:val="none" w:sz="0" w:space="0" w:color="auto"/>
        <w:bottom w:val="none" w:sz="0" w:space="0" w:color="auto"/>
        <w:right w:val="none" w:sz="0" w:space="0" w:color="auto"/>
      </w:divBdr>
    </w:div>
    <w:div w:id="464004910">
      <w:bodyDiv w:val="1"/>
      <w:marLeft w:val="0"/>
      <w:marRight w:val="0"/>
      <w:marTop w:val="0"/>
      <w:marBottom w:val="0"/>
      <w:divBdr>
        <w:top w:val="none" w:sz="0" w:space="0" w:color="auto"/>
        <w:left w:val="none" w:sz="0" w:space="0" w:color="auto"/>
        <w:bottom w:val="none" w:sz="0" w:space="0" w:color="auto"/>
        <w:right w:val="none" w:sz="0" w:space="0" w:color="auto"/>
      </w:divBdr>
    </w:div>
    <w:div w:id="467405111">
      <w:bodyDiv w:val="1"/>
      <w:marLeft w:val="0"/>
      <w:marRight w:val="0"/>
      <w:marTop w:val="0"/>
      <w:marBottom w:val="0"/>
      <w:divBdr>
        <w:top w:val="none" w:sz="0" w:space="0" w:color="auto"/>
        <w:left w:val="none" w:sz="0" w:space="0" w:color="auto"/>
        <w:bottom w:val="none" w:sz="0" w:space="0" w:color="auto"/>
        <w:right w:val="none" w:sz="0" w:space="0" w:color="auto"/>
      </w:divBdr>
    </w:div>
    <w:div w:id="470293653">
      <w:bodyDiv w:val="1"/>
      <w:marLeft w:val="0"/>
      <w:marRight w:val="0"/>
      <w:marTop w:val="0"/>
      <w:marBottom w:val="0"/>
      <w:divBdr>
        <w:top w:val="none" w:sz="0" w:space="0" w:color="auto"/>
        <w:left w:val="none" w:sz="0" w:space="0" w:color="auto"/>
        <w:bottom w:val="none" w:sz="0" w:space="0" w:color="auto"/>
        <w:right w:val="none" w:sz="0" w:space="0" w:color="auto"/>
      </w:divBdr>
      <w:divsChild>
        <w:div w:id="1415276612">
          <w:marLeft w:val="274"/>
          <w:marRight w:val="0"/>
          <w:marTop w:val="0"/>
          <w:marBottom w:val="0"/>
          <w:divBdr>
            <w:top w:val="none" w:sz="0" w:space="0" w:color="auto"/>
            <w:left w:val="none" w:sz="0" w:space="0" w:color="auto"/>
            <w:bottom w:val="none" w:sz="0" w:space="0" w:color="auto"/>
            <w:right w:val="none" w:sz="0" w:space="0" w:color="auto"/>
          </w:divBdr>
        </w:div>
        <w:div w:id="542209845">
          <w:marLeft w:val="274"/>
          <w:marRight w:val="0"/>
          <w:marTop w:val="0"/>
          <w:marBottom w:val="0"/>
          <w:divBdr>
            <w:top w:val="none" w:sz="0" w:space="0" w:color="auto"/>
            <w:left w:val="none" w:sz="0" w:space="0" w:color="auto"/>
            <w:bottom w:val="none" w:sz="0" w:space="0" w:color="auto"/>
            <w:right w:val="none" w:sz="0" w:space="0" w:color="auto"/>
          </w:divBdr>
        </w:div>
        <w:div w:id="365757241">
          <w:marLeft w:val="274"/>
          <w:marRight w:val="0"/>
          <w:marTop w:val="0"/>
          <w:marBottom w:val="0"/>
          <w:divBdr>
            <w:top w:val="none" w:sz="0" w:space="0" w:color="auto"/>
            <w:left w:val="none" w:sz="0" w:space="0" w:color="auto"/>
            <w:bottom w:val="none" w:sz="0" w:space="0" w:color="auto"/>
            <w:right w:val="none" w:sz="0" w:space="0" w:color="auto"/>
          </w:divBdr>
        </w:div>
        <w:div w:id="1742290344">
          <w:marLeft w:val="274"/>
          <w:marRight w:val="0"/>
          <w:marTop w:val="0"/>
          <w:marBottom w:val="0"/>
          <w:divBdr>
            <w:top w:val="none" w:sz="0" w:space="0" w:color="auto"/>
            <w:left w:val="none" w:sz="0" w:space="0" w:color="auto"/>
            <w:bottom w:val="none" w:sz="0" w:space="0" w:color="auto"/>
            <w:right w:val="none" w:sz="0" w:space="0" w:color="auto"/>
          </w:divBdr>
        </w:div>
        <w:div w:id="1984237600">
          <w:marLeft w:val="274"/>
          <w:marRight w:val="0"/>
          <w:marTop w:val="0"/>
          <w:marBottom w:val="0"/>
          <w:divBdr>
            <w:top w:val="none" w:sz="0" w:space="0" w:color="auto"/>
            <w:left w:val="none" w:sz="0" w:space="0" w:color="auto"/>
            <w:bottom w:val="none" w:sz="0" w:space="0" w:color="auto"/>
            <w:right w:val="none" w:sz="0" w:space="0" w:color="auto"/>
          </w:divBdr>
        </w:div>
      </w:divsChild>
    </w:div>
    <w:div w:id="490752897">
      <w:bodyDiv w:val="1"/>
      <w:marLeft w:val="0"/>
      <w:marRight w:val="0"/>
      <w:marTop w:val="0"/>
      <w:marBottom w:val="0"/>
      <w:divBdr>
        <w:top w:val="none" w:sz="0" w:space="0" w:color="auto"/>
        <w:left w:val="none" w:sz="0" w:space="0" w:color="auto"/>
        <w:bottom w:val="none" w:sz="0" w:space="0" w:color="auto"/>
        <w:right w:val="none" w:sz="0" w:space="0" w:color="auto"/>
      </w:divBdr>
      <w:divsChild>
        <w:div w:id="431361596">
          <w:marLeft w:val="446"/>
          <w:marRight w:val="0"/>
          <w:marTop w:val="0"/>
          <w:marBottom w:val="0"/>
          <w:divBdr>
            <w:top w:val="none" w:sz="0" w:space="0" w:color="auto"/>
            <w:left w:val="none" w:sz="0" w:space="0" w:color="auto"/>
            <w:bottom w:val="none" w:sz="0" w:space="0" w:color="auto"/>
            <w:right w:val="none" w:sz="0" w:space="0" w:color="auto"/>
          </w:divBdr>
        </w:div>
      </w:divsChild>
    </w:div>
    <w:div w:id="501436214">
      <w:bodyDiv w:val="1"/>
      <w:marLeft w:val="0"/>
      <w:marRight w:val="0"/>
      <w:marTop w:val="0"/>
      <w:marBottom w:val="0"/>
      <w:divBdr>
        <w:top w:val="none" w:sz="0" w:space="0" w:color="auto"/>
        <w:left w:val="none" w:sz="0" w:space="0" w:color="auto"/>
        <w:bottom w:val="none" w:sz="0" w:space="0" w:color="auto"/>
        <w:right w:val="none" w:sz="0" w:space="0" w:color="auto"/>
      </w:divBdr>
      <w:divsChild>
        <w:div w:id="455871666">
          <w:marLeft w:val="274"/>
          <w:marRight w:val="0"/>
          <w:marTop w:val="0"/>
          <w:marBottom w:val="0"/>
          <w:divBdr>
            <w:top w:val="none" w:sz="0" w:space="0" w:color="auto"/>
            <w:left w:val="none" w:sz="0" w:space="0" w:color="auto"/>
            <w:bottom w:val="none" w:sz="0" w:space="0" w:color="auto"/>
            <w:right w:val="none" w:sz="0" w:space="0" w:color="auto"/>
          </w:divBdr>
        </w:div>
      </w:divsChild>
    </w:div>
    <w:div w:id="521362265">
      <w:bodyDiv w:val="1"/>
      <w:marLeft w:val="0"/>
      <w:marRight w:val="0"/>
      <w:marTop w:val="0"/>
      <w:marBottom w:val="0"/>
      <w:divBdr>
        <w:top w:val="none" w:sz="0" w:space="0" w:color="auto"/>
        <w:left w:val="none" w:sz="0" w:space="0" w:color="auto"/>
        <w:bottom w:val="none" w:sz="0" w:space="0" w:color="auto"/>
        <w:right w:val="none" w:sz="0" w:space="0" w:color="auto"/>
      </w:divBdr>
      <w:divsChild>
        <w:div w:id="1476988299">
          <w:marLeft w:val="274"/>
          <w:marRight w:val="0"/>
          <w:marTop w:val="0"/>
          <w:marBottom w:val="0"/>
          <w:divBdr>
            <w:top w:val="none" w:sz="0" w:space="0" w:color="auto"/>
            <w:left w:val="none" w:sz="0" w:space="0" w:color="auto"/>
            <w:bottom w:val="none" w:sz="0" w:space="0" w:color="auto"/>
            <w:right w:val="none" w:sz="0" w:space="0" w:color="auto"/>
          </w:divBdr>
        </w:div>
      </w:divsChild>
    </w:div>
    <w:div w:id="569122625">
      <w:bodyDiv w:val="1"/>
      <w:marLeft w:val="0"/>
      <w:marRight w:val="0"/>
      <w:marTop w:val="0"/>
      <w:marBottom w:val="0"/>
      <w:divBdr>
        <w:top w:val="none" w:sz="0" w:space="0" w:color="auto"/>
        <w:left w:val="none" w:sz="0" w:space="0" w:color="auto"/>
        <w:bottom w:val="none" w:sz="0" w:space="0" w:color="auto"/>
        <w:right w:val="none" w:sz="0" w:space="0" w:color="auto"/>
      </w:divBdr>
      <w:divsChild>
        <w:div w:id="814954934">
          <w:marLeft w:val="274"/>
          <w:marRight w:val="0"/>
          <w:marTop w:val="0"/>
          <w:marBottom w:val="0"/>
          <w:divBdr>
            <w:top w:val="none" w:sz="0" w:space="0" w:color="auto"/>
            <w:left w:val="none" w:sz="0" w:space="0" w:color="auto"/>
            <w:bottom w:val="none" w:sz="0" w:space="0" w:color="auto"/>
            <w:right w:val="none" w:sz="0" w:space="0" w:color="auto"/>
          </w:divBdr>
        </w:div>
      </w:divsChild>
    </w:div>
    <w:div w:id="570701656">
      <w:bodyDiv w:val="1"/>
      <w:marLeft w:val="0"/>
      <w:marRight w:val="0"/>
      <w:marTop w:val="0"/>
      <w:marBottom w:val="0"/>
      <w:divBdr>
        <w:top w:val="none" w:sz="0" w:space="0" w:color="auto"/>
        <w:left w:val="none" w:sz="0" w:space="0" w:color="auto"/>
        <w:bottom w:val="none" w:sz="0" w:space="0" w:color="auto"/>
        <w:right w:val="none" w:sz="0" w:space="0" w:color="auto"/>
      </w:divBdr>
      <w:divsChild>
        <w:div w:id="1749573561">
          <w:marLeft w:val="274"/>
          <w:marRight w:val="0"/>
          <w:marTop w:val="0"/>
          <w:marBottom w:val="0"/>
          <w:divBdr>
            <w:top w:val="none" w:sz="0" w:space="0" w:color="auto"/>
            <w:left w:val="none" w:sz="0" w:space="0" w:color="auto"/>
            <w:bottom w:val="none" w:sz="0" w:space="0" w:color="auto"/>
            <w:right w:val="none" w:sz="0" w:space="0" w:color="auto"/>
          </w:divBdr>
        </w:div>
        <w:div w:id="1197162798">
          <w:marLeft w:val="274"/>
          <w:marRight w:val="0"/>
          <w:marTop w:val="0"/>
          <w:marBottom w:val="0"/>
          <w:divBdr>
            <w:top w:val="none" w:sz="0" w:space="0" w:color="auto"/>
            <w:left w:val="none" w:sz="0" w:space="0" w:color="auto"/>
            <w:bottom w:val="none" w:sz="0" w:space="0" w:color="auto"/>
            <w:right w:val="none" w:sz="0" w:space="0" w:color="auto"/>
          </w:divBdr>
        </w:div>
      </w:divsChild>
    </w:div>
    <w:div w:id="595753962">
      <w:bodyDiv w:val="1"/>
      <w:marLeft w:val="0"/>
      <w:marRight w:val="0"/>
      <w:marTop w:val="0"/>
      <w:marBottom w:val="0"/>
      <w:divBdr>
        <w:top w:val="none" w:sz="0" w:space="0" w:color="auto"/>
        <w:left w:val="none" w:sz="0" w:space="0" w:color="auto"/>
        <w:bottom w:val="none" w:sz="0" w:space="0" w:color="auto"/>
        <w:right w:val="none" w:sz="0" w:space="0" w:color="auto"/>
      </w:divBdr>
      <w:divsChild>
        <w:div w:id="1450660407">
          <w:marLeft w:val="144"/>
          <w:marRight w:val="0"/>
          <w:marTop w:val="0"/>
          <w:marBottom w:val="0"/>
          <w:divBdr>
            <w:top w:val="none" w:sz="0" w:space="0" w:color="auto"/>
            <w:left w:val="none" w:sz="0" w:space="0" w:color="auto"/>
            <w:bottom w:val="none" w:sz="0" w:space="0" w:color="auto"/>
            <w:right w:val="none" w:sz="0" w:space="0" w:color="auto"/>
          </w:divBdr>
        </w:div>
        <w:div w:id="1794638876">
          <w:marLeft w:val="144"/>
          <w:marRight w:val="0"/>
          <w:marTop w:val="0"/>
          <w:marBottom w:val="0"/>
          <w:divBdr>
            <w:top w:val="none" w:sz="0" w:space="0" w:color="auto"/>
            <w:left w:val="none" w:sz="0" w:space="0" w:color="auto"/>
            <w:bottom w:val="none" w:sz="0" w:space="0" w:color="auto"/>
            <w:right w:val="none" w:sz="0" w:space="0" w:color="auto"/>
          </w:divBdr>
        </w:div>
      </w:divsChild>
    </w:div>
    <w:div w:id="602957450">
      <w:bodyDiv w:val="1"/>
      <w:marLeft w:val="0"/>
      <w:marRight w:val="0"/>
      <w:marTop w:val="0"/>
      <w:marBottom w:val="0"/>
      <w:divBdr>
        <w:top w:val="none" w:sz="0" w:space="0" w:color="auto"/>
        <w:left w:val="none" w:sz="0" w:space="0" w:color="auto"/>
        <w:bottom w:val="none" w:sz="0" w:space="0" w:color="auto"/>
        <w:right w:val="none" w:sz="0" w:space="0" w:color="auto"/>
      </w:divBdr>
      <w:divsChild>
        <w:div w:id="1906136621">
          <w:marLeft w:val="274"/>
          <w:marRight w:val="0"/>
          <w:marTop w:val="0"/>
          <w:marBottom w:val="0"/>
          <w:divBdr>
            <w:top w:val="none" w:sz="0" w:space="0" w:color="auto"/>
            <w:left w:val="none" w:sz="0" w:space="0" w:color="auto"/>
            <w:bottom w:val="none" w:sz="0" w:space="0" w:color="auto"/>
            <w:right w:val="none" w:sz="0" w:space="0" w:color="auto"/>
          </w:divBdr>
        </w:div>
      </w:divsChild>
    </w:div>
    <w:div w:id="611328211">
      <w:bodyDiv w:val="1"/>
      <w:marLeft w:val="0"/>
      <w:marRight w:val="0"/>
      <w:marTop w:val="0"/>
      <w:marBottom w:val="0"/>
      <w:divBdr>
        <w:top w:val="none" w:sz="0" w:space="0" w:color="auto"/>
        <w:left w:val="none" w:sz="0" w:space="0" w:color="auto"/>
        <w:bottom w:val="none" w:sz="0" w:space="0" w:color="auto"/>
        <w:right w:val="none" w:sz="0" w:space="0" w:color="auto"/>
      </w:divBdr>
    </w:div>
    <w:div w:id="656611416">
      <w:bodyDiv w:val="1"/>
      <w:marLeft w:val="0"/>
      <w:marRight w:val="0"/>
      <w:marTop w:val="0"/>
      <w:marBottom w:val="0"/>
      <w:divBdr>
        <w:top w:val="none" w:sz="0" w:space="0" w:color="auto"/>
        <w:left w:val="none" w:sz="0" w:space="0" w:color="auto"/>
        <w:bottom w:val="none" w:sz="0" w:space="0" w:color="auto"/>
        <w:right w:val="none" w:sz="0" w:space="0" w:color="auto"/>
      </w:divBdr>
      <w:divsChild>
        <w:div w:id="1846360674">
          <w:marLeft w:val="418"/>
          <w:marRight w:val="0"/>
          <w:marTop w:val="0"/>
          <w:marBottom w:val="0"/>
          <w:divBdr>
            <w:top w:val="none" w:sz="0" w:space="0" w:color="auto"/>
            <w:left w:val="none" w:sz="0" w:space="0" w:color="auto"/>
            <w:bottom w:val="none" w:sz="0" w:space="0" w:color="auto"/>
            <w:right w:val="none" w:sz="0" w:space="0" w:color="auto"/>
          </w:divBdr>
        </w:div>
        <w:div w:id="1810587829">
          <w:marLeft w:val="418"/>
          <w:marRight w:val="0"/>
          <w:marTop w:val="0"/>
          <w:marBottom w:val="0"/>
          <w:divBdr>
            <w:top w:val="none" w:sz="0" w:space="0" w:color="auto"/>
            <w:left w:val="none" w:sz="0" w:space="0" w:color="auto"/>
            <w:bottom w:val="none" w:sz="0" w:space="0" w:color="auto"/>
            <w:right w:val="none" w:sz="0" w:space="0" w:color="auto"/>
          </w:divBdr>
        </w:div>
      </w:divsChild>
    </w:div>
    <w:div w:id="681710645">
      <w:bodyDiv w:val="1"/>
      <w:marLeft w:val="0"/>
      <w:marRight w:val="0"/>
      <w:marTop w:val="0"/>
      <w:marBottom w:val="0"/>
      <w:divBdr>
        <w:top w:val="none" w:sz="0" w:space="0" w:color="auto"/>
        <w:left w:val="none" w:sz="0" w:space="0" w:color="auto"/>
        <w:bottom w:val="none" w:sz="0" w:space="0" w:color="auto"/>
        <w:right w:val="none" w:sz="0" w:space="0" w:color="auto"/>
      </w:divBdr>
    </w:div>
    <w:div w:id="683825229">
      <w:bodyDiv w:val="1"/>
      <w:marLeft w:val="0"/>
      <w:marRight w:val="0"/>
      <w:marTop w:val="0"/>
      <w:marBottom w:val="0"/>
      <w:divBdr>
        <w:top w:val="none" w:sz="0" w:space="0" w:color="auto"/>
        <w:left w:val="none" w:sz="0" w:space="0" w:color="auto"/>
        <w:bottom w:val="none" w:sz="0" w:space="0" w:color="auto"/>
        <w:right w:val="none" w:sz="0" w:space="0" w:color="auto"/>
      </w:divBdr>
    </w:div>
    <w:div w:id="729113257">
      <w:bodyDiv w:val="1"/>
      <w:marLeft w:val="0"/>
      <w:marRight w:val="0"/>
      <w:marTop w:val="0"/>
      <w:marBottom w:val="0"/>
      <w:divBdr>
        <w:top w:val="none" w:sz="0" w:space="0" w:color="auto"/>
        <w:left w:val="none" w:sz="0" w:space="0" w:color="auto"/>
        <w:bottom w:val="none" w:sz="0" w:space="0" w:color="auto"/>
        <w:right w:val="none" w:sz="0" w:space="0" w:color="auto"/>
      </w:divBdr>
    </w:div>
    <w:div w:id="753626352">
      <w:bodyDiv w:val="1"/>
      <w:marLeft w:val="0"/>
      <w:marRight w:val="0"/>
      <w:marTop w:val="0"/>
      <w:marBottom w:val="0"/>
      <w:divBdr>
        <w:top w:val="none" w:sz="0" w:space="0" w:color="auto"/>
        <w:left w:val="none" w:sz="0" w:space="0" w:color="auto"/>
        <w:bottom w:val="none" w:sz="0" w:space="0" w:color="auto"/>
        <w:right w:val="none" w:sz="0" w:space="0" w:color="auto"/>
      </w:divBdr>
      <w:divsChild>
        <w:div w:id="1450398870">
          <w:marLeft w:val="144"/>
          <w:marRight w:val="0"/>
          <w:marTop w:val="0"/>
          <w:marBottom w:val="0"/>
          <w:divBdr>
            <w:top w:val="none" w:sz="0" w:space="0" w:color="auto"/>
            <w:left w:val="none" w:sz="0" w:space="0" w:color="auto"/>
            <w:bottom w:val="none" w:sz="0" w:space="0" w:color="auto"/>
            <w:right w:val="none" w:sz="0" w:space="0" w:color="auto"/>
          </w:divBdr>
        </w:div>
      </w:divsChild>
    </w:div>
    <w:div w:id="779494127">
      <w:bodyDiv w:val="1"/>
      <w:marLeft w:val="0"/>
      <w:marRight w:val="0"/>
      <w:marTop w:val="0"/>
      <w:marBottom w:val="0"/>
      <w:divBdr>
        <w:top w:val="none" w:sz="0" w:space="0" w:color="auto"/>
        <w:left w:val="none" w:sz="0" w:space="0" w:color="auto"/>
        <w:bottom w:val="none" w:sz="0" w:space="0" w:color="auto"/>
        <w:right w:val="none" w:sz="0" w:space="0" w:color="auto"/>
      </w:divBdr>
    </w:div>
    <w:div w:id="824051589">
      <w:bodyDiv w:val="1"/>
      <w:marLeft w:val="0"/>
      <w:marRight w:val="0"/>
      <w:marTop w:val="0"/>
      <w:marBottom w:val="0"/>
      <w:divBdr>
        <w:top w:val="none" w:sz="0" w:space="0" w:color="auto"/>
        <w:left w:val="none" w:sz="0" w:space="0" w:color="auto"/>
        <w:bottom w:val="none" w:sz="0" w:space="0" w:color="auto"/>
        <w:right w:val="none" w:sz="0" w:space="0" w:color="auto"/>
      </w:divBdr>
      <w:divsChild>
        <w:div w:id="1591699488">
          <w:marLeft w:val="274"/>
          <w:marRight w:val="0"/>
          <w:marTop w:val="0"/>
          <w:marBottom w:val="0"/>
          <w:divBdr>
            <w:top w:val="none" w:sz="0" w:space="0" w:color="auto"/>
            <w:left w:val="none" w:sz="0" w:space="0" w:color="auto"/>
            <w:bottom w:val="none" w:sz="0" w:space="0" w:color="auto"/>
            <w:right w:val="none" w:sz="0" w:space="0" w:color="auto"/>
          </w:divBdr>
        </w:div>
      </w:divsChild>
    </w:div>
    <w:div w:id="835997457">
      <w:bodyDiv w:val="1"/>
      <w:marLeft w:val="0"/>
      <w:marRight w:val="0"/>
      <w:marTop w:val="0"/>
      <w:marBottom w:val="0"/>
      <w:divBdr>
        <w:top w:val="none" w:sz="0" w:space="0" w:color="auto"/>
        <w:left w:val="none" w:sz="0" w:space="0" w:color="auto"/>
        <w:bottom w:val="none" w:sz="0" w:space="0" w:color="auto"/>
        <w:right w:val="none" w:sz="0" w:space="0" w:color="auto"/>
      </w:divBdr>
      <w:divsChild>
        <w:div w:id="1014769131">
          <w:marLeft w:val="0"/>
          <w:marRight w:val="0"/>
          <w:marTop w:val="0"/>
          <w:marBottom w:val="0"/>
          <w:divBdr>
            <w:top w:val="none" w:sz="0" w:space="0" w:color="auto"/>
            <w:left w:val="none" w:sz="0" w:space="0" w:color="auto"/>
            <w:bottom w:val="none" w:sz="0" w:space="0" w:color="auto"/>
            <w:right w:val="none" w:sz="0" w:space="0" w:color="auto"/>
          </w:divBdr>
        </w:div>
        <w:div w:id="796413999">
          <w:marLeft w:val="0"/>
          <w:marRight w:val="0"/>
          <w:marTop w:val="0"/>
          <w:marBottom w:val="0"/>
          <w:divBdr>
            <w:top w:val="none" w:sz="0" w:space="0" w:color="auto"/>
            <w:left w:val="none" w:sz="0" w:space="0" w:color="auto"/>
            <w:bottom w:val="none" w:sz="0" w:space="0" w:color="auto"/>
            <w:right w:val="none" w:sz="0" w:space="0" w:color="auto"/>
          </w:divBdr>
        </w:div>
      </w:divsChild>
    </w:div>
    <w:div w:id="856699163">
      <w:bodyDiv w:val="1"/>
      <w:marLeft w:val="0"/>
      <w:marRight w:val="0"/>
      <w:marTop w:val="0"/>
      <w:marBottom w:val="0"/>
      <w:divBdr>
        <w:top w:val="none" w:sz="0" w:space="0" w:color="auto"/>
        <w:left w:val="none" w:sz="0" w:space="0" w:color="auto"/>
        <w:bottom w:val="none" w:sz="0" w:space="0" w:color="auto"/>
        <w:right w:val="none" w:sz="0" w:space="0" w:color="auto"/>
      </w:divBdr>
      <w:divsChild>
        <w:div w:id="1014528764">
          <w:marLeft w:val="144"/>
          <w:marRight w:val="0"/>
          <w:marTop w:val="0"/>
          <w:marBottom w:val="0"/>
          <w:divBdr>
            <w:top w:val="none" w:sz="0" w:space="0" w:color="auto"/>
            <w:left w:val="none" w:sz="0" w:space="0" w:color="auto"/>
            <w:bottom w:val="none" w:sz="0" w:space="0" w:color="auto"/>
            <w:right w:val="none" w:sz="0" w:space="0" w:color="auto"/>
          </w:divBdr>
        </w:div>
      </w:divsChild>
    </w:div>
    <w:div w:id="863906232">
      <w:bodyDiv w:val="1"/>
      <w:marLeft w:val="0"/>
      <w:marRight w:val="0"/>
      <w:marTop w:val="0"/>
      <w:marBottom w:val="0"/>
      <w:divBdr>
        <w:top w:val="none" w:sz="0" w:space="0" w:color="auto"/>
        <w:left w:val="none" w:sz="0" w:space="0" w:color="auto"/>
        <w:bottom w:val="none" w:sz="0" w:space="0" w:color="auto"/>
        <w:right w:val="none" w:sz="0" w:space="0" w:color="auto"/>
      </w:divBdr>
    </w:div>
    <w:div w:id="880441407">
      <w:bodyDiv w:val="1"/>
      <w:marLeft w:val="0"/>
      <w:marRight w:val="0"/>
      <w:marTop w:val="0"/>
      <w:marBottom w:val="0"/>
      <w:divBdr>
        <w:top w:val="none" w:sz="0" w:space="0" w:color="auto"/>
        <w:left w:val="none" w:sz="0" w:space="0" w:color="auto"/>
        <w:bottom w:val="none" w:sz="0" w:space="0" w:color="auto"/>
        <w:right w:val="none" w:sz="0" w:space="0" w:color="auto"/>
      </w:divBdr>
      <w:divsChild>
        <w:div w:id="320891286">
          <w:marLeft w:val="274"/>
          <w:marRight w:val="0"/>
          <w:marTop w:val="0"/>
          <w:marBottom w:val="0"/>
          <w:divBdr>
            <w:top w:val="none" w:sz="0" w:space="0" w:color="auto"/>
            <w:left w:val="none" w:sz="0" w:space="0" w:color="auto"/>
            <w:bottom w:val="none" w:sz="0" w:space="0" w:color="auto"/>
            <w:right w:val="none" w:sz="0" w:space="0" w:color="auto"/>
          </w:divBdr>
        </w:div>
      </w:divsChild>
    </w:div>
    <w:div w:id="887761427">
      <w:bodyDiv w:val="1"/>
      <w:marLeft w:val="0"/>
      <w:marRight w:val="0"/>
      <w:marTop w:val="0"/>
      <w:marBottom w:val="0"/>
      <w:divBdr>
        <w:top w:val="none" w:sz="0" w:space="0" w:color="auto"/>
        <w:left w:val="none" w:sz="0" w:space="0" w:color="auto"/>
        <w:bottom w:val="none" w:sz="0" w:space="0" w:color="auto"/>
        <w:right w:val="none" w:sz="0" w:space="0" w:color="auto"/>
      </w:divBdr>
      <w:divsChild>
        <w:div w:id="1023290669">
          <w:marLeft w:val="274"/>
          <w:marRight w:val="0"/>
          <w:marTop w:val="0"/>
          <w:marBottom w:val="0"/>
          <w:divBdr>
            <w:top w:val="none" w:sz="0" w:space="0" w:color="auto"/>
            <w:left w:val="none" w:sz="0" w:space="0" w:color="auto"/>
            <w:bottom w:val="none" w:sz="0" w:space="0" w:color="auto"/>
            <w:right w:val="none" w:sz="0" w:space="0" w:color="auto"/>
          </w:divBdr>
        </w:div>
      </w:divsChild>
    </w:div>
    <w:div w:id="933393816">
      <w:bodyDiv w:val="1"/>
      <w:marLeft w:val="0"/>
      <w:marRight w:val="0"/>
      <w:marTop w:val="0"/>
      <w:marBottom w:val="0"/>
      <w:divBdr>
        <w:top w:val="none" w:sz="0" w:space="0" w:color="auto"/>
        <w:left w:val="none" w:sz="0" w:space="0" w:color="auto"/>
        <w:bottom w:val="none" w:sz="0" w:space="0" w:color="auto"/>
        <w:right w:val="none" w:sz="0" w:space="0" w:color="auto"/>
      </w:divBdr>
      <w:divsChild>
        <w:div w:id="1761638039">
          <w:marLeft w:val="274"/>
          <w:marRight w:val="0"/>
          <w:marTop w:val="0"/>
          <w:marBottom w:val="0"/>
          <w:divBdr>
            <w:top w:val="none" w:sz="0" w:space="0" w:color="auto"/>
            <w:left w:val="none" w:sz="0" w:space="0" w:color="auto"/>
            <w:bottom w:val="none" w:sz="0" w:space="0" w:color="auto"/>
            <w:right w:val="none" w:sz="0" w:space="0" w:color="auto"/>
          </w:divBdr>
        </w:div>
      </w:divsChild>
    </w:div>
    <w:div w:id="947808529">
      <w:bodyDiv w:val="1"/>
      <w:marLeft w:val="0"/>
      <w:marRight w:val="0"/>
      <w:marTop w:val="0"/>
      <w:marBottom w:val="0"/>
      <w:divBdr>
        <w:top w:val="none" w:sz="0" w:space="0" w:color="auto"/>
        <w:left w:val="none" w:sz="0" w:space="0" w:color="auto"/>
        <w:bottom w:val="none" w:sz="0" w:space="0" w:color="auto"/>
        <w:right w:val="none" w:sz="0" w:space="0" w:color="auto"/>
      </w:divBdr>
      <w:divsChild>
        <w:div w:id="1693415183">
          <w:marLeft w:val="274"/>
          <w:marRight w:val="0"/>
          <w:marTop w:val="0"/>
          <w:marBottom w:val="0"/>
          <w:divBdr>
            <w:top w:val="none" w:sz="0" w:space="0" w:color="auto"/>
            <w:left w:val="none" w:sz="0" w:space="0" w:color="auto"/>
            <w:bottom w:val="none" w:sz="0" w:space="0" w:color="auto"/>
            <w:right w:val="none" w:sz="0" w:space="0" w:color="auto"/>
          </w:divBdr>
        </w:div>
      </w:divsChild>
    </w:div>
    <w:div w:id="948926286">
      <w:bodyDiv w:val="1"/>
      <w:marLeft w:val="0"/>
      <w:marRight w:val="0"/>
      <w:marTop w:val="0"/>
      <w:marBottom w:val="0"/>
      <w:divBdr>
        <w:top w:val="none" w:sz="0" w:space="0" w:color="auto"/>
        <w:left w:val="none" w:sz="0" w:space="0" w:color="auto"/>
        <w:bottom w:val="none" w:sz="0" w:space="0" w:color="auto"/>
        <w:right w:val="none" w:sz="0" w:space="0" w:color="auto"/>
      </w:divBdr>
    </w:div>
    <w:div w:id="961495878">
      <w:bodyDiv w:val="1"/>
      <w:marLeft w:val="0"/>
      <w:marRight w:val="0"/>
      <w:marTop w:val="0"/>
      <w:marBottom w:val="0"/>
      <w:divBdr>
        <w:top w:val="none" w:sz="0" w:space="0" w:color="auto"/>
        <w:left w:val="none" w:sz="0" w:space="0" w:color="auto"/>
        <w:bottom w:val="none" w:sz="0" w:space="0" w:color="auto"/>
        <w:right w:val="none" w:sz="0" w:space="0" w:color="auto"/>
      </w:divBdr>
      <w:divsChild>
        <w:div w:id="1379478031">
          <w:marLeft w:val="994"/>
          <w:marRight w:val="0"/>
          <w:marTop w:val="0"/>
          <w:marBottom w:val="0"/>
          <w:divBdr>
            <w:top w:val="none" w:sz="0" w:space="0" w:color="auto"/>
            <w:left w:val="none" w:sz="0" w:space="0" w:color="auto"/>
            <w:bottom w:val="none" w:sz="0" w:space="0" w:color="auto"/>
            <w:right w:val="none" w:sz="0" w:space="0" w:color="auto"/>
          </w:divBdr>
        </w:div>
        <w:div w:id="594871924">
          <w:marLeft w:val="994"/>
          <w:marRight w:val="0"/>
          <w:marTop w:val="0"/>
          <w:marBottom w:val="0"/>
          <w:divBdr>
            <w:top w:val="none" w:sz="0" w:space="0" w:color="auto"/>
            <w:left w:val="none" w:sz="0" w:space="0" w:color="auto"/>
            <w:bottom w:val="none" w:sz="0" w:space="0" w:color="auto"/>
            <w:right w:val="none" w:sz="0" w:space="0" w:color="auto"/>
          </w:divBdr>
        </w:div>
        <w:div w:id="2009091152">
          <w:marLeft w:val="994"/>
          <w:marRight w:val="0"/>
          <w:marTop w:val="0"/>
          <w:marBottom w:val="0"/>
          <w:divBdr>
            <w:top w:val="none" w:sz="0" w:space="0" w:color="auto"/>
            <w:left w:val="none" w:sz="0" w:space="0" w:color="auto"/>
            <w:bottom w:val="none" w:sz="0" w:space="0" w:color="auto"/>
            <w:right w:val="none" w:sz="0" w:space="0" w:color="auto"/>
          </w:divBdr>
        </w:div>
      </w:divsChild>
    </w:div>
    <w:div w:id="976450874">
      <w:bodyDiv w:val="1"/>
      <w:marLeft w:val="0"/>
      <w:marRight w:val="0"/>
      <w:marTop w:val="0"/>
      <w:marBottom w:val="0"/>
      <w:divBdr>
        <w:top w:val="none" w:sz="0" w:space="0" w:color="auto"/>
        <w:left w:val="none" w:sz="0" w:space="0" w:color="auto"/>
        <w:bottom w:val="none" w:sz="0" w:space="0" w:color="auto"/>
        <w:right w:val="none" w:sz="0" w:space="0" w:color="auto"/>
      </w:divBdr>
    </w:div>
    <w:div w:id="987513901">
      <w:bodyDiv w:val="1"/>
      <w:marLeft w:val="0"/>
      <w:marRight w:val="0"/>
      <w:marTop w:val="0"/>
      <w:marBottom w:val="0"/>
      <w:divBdr>
        <w:top w:val="none" w:sz="0" w:space="0" w:color="auto"/>
        <w:left w:val="none" w:sz="0" w:space="0" w:color="auto"/>
        <w:bottom w:val="none" w:sz="0" w:space="0" w:color="auto"/>
        <w:right w:val="none" w:sz="0" w:space="0" w:color="auto"/>
      </w:divBdr>
      <w:divsChild>
        <w:div w:id="4138745">
          <w:marLeft w:val="274"/>
          <w:marRight w:val="0"/>
          <w:marTop w:val="0"/>
          <w:marBottom w:val="0"/>
          <w:divBdr>
            <w:top w:val="none" w:sz="0" w:space="0" w:color="auto"/>
            <w:left w:val="none" w:sz="0" w:space="0" w:color="auto"/>
            <w:bottom w:val="none" w:sz="0" w:space="0" w:color="auto"/>
            <w:right w:val="none" w:sz="0" w:space="0" w:color="auto"/>
          </w:divBdr>
        </w:div>
      </w:divsChild>
    </w:div>
    <w:div w:id="1006206250">
      <w:bodyDiv w:val="1"/>
      <w:marLeft w:val="0"/>
      <w:marRight w:val="0"/>
      <w:marTop w:val="0"/>
      <w:marBottom w:val="0"/>
      <w:divBdr>
        <w:top w:val="none" w:sz="0" w:space="0" w:color="auto"/>
        <w:left w:val="none" w:sz="0" w:space="0" w:color="auto"/>
        <w:bottom w:val="none" w:sz="0" w:space="0" w:color="auto"/>
        <w:right w:val="none" w:sz="0" w:space="0" w:color="auto"/>
      </w:divBdr>
    </w:div>
    <w:div w:id="1011299395">
      <w:bodyDiv w:val="1"/>
      <w:marLeft w:val="0"/>
      <w:marRight w:val="0"/>
      <w:marTop w:val="0"/>
      <w:marBottom w:val="0"/>
      <w:divBdr>
        <w:top w:val="none" w:sz="0" w:space="0" w:color="auto"/>
        <w:left w:val="none" w:sz="0" w:space="0" w:color="auto"/>
        <w:bottom w:val="none" w:sz="0" w:space="0" w:color="auto"/>
        <w:right w:val="none" w:sz="0" w:space="0" w:color="auto"/>
      </w:divBdr>
    </w:div>
    <w:div w:id="1033656803">
      <w:bodyDiv w:val="1"/>
      <w:marLeft w:val="0"/>
      <w:marRight w:val="0"/>
      <w:marTop w:val="0"/>
      <w:marBottom w:val="0"/>
      <w:divBdr>
        <w:top w:val="none" w:sz="0" w:space="0" w:color="auto"/>
        <w:left w:val="none" w:sz="0" w:space="0" w:color="auto"/>
        <w:bottom w:val="none" w:sz="0" w:space="0" w:color="auto"/>
        <w:right w:val="none" w:sz="0" w:space="0" w:color="auto"/>
      </w:divBdr>
      <w:divsChild>
        <w:div w:id="25722040">
          <w:marLeft w:val="274"/>
          <w:marRight w:val="0"/>
          <w:marTop w:val="0"/>
          <w:marBottom w:val="0"/>
          <w:divBdr>
            <w:top w:val="none" w:sz="0" w:space="0" w:color="auto"/>
            <w:left w:val="none" w:sz="0" w:space="0" w:color="auto"/>
            <w:bottom w:val="none" w:sz="0" w:space="0" w:color="auto"/>
            <w:right w:val="none" w:sz="0" w:space="0" w:color="auto"/>
          </w:divBdr>
        </w:div>
      </w:divsChild>
    </w:div>
    <w:div w:id="1036584782">
      <w:bodyDiv w:val="1"/>
      <w:marLeft w:val="0"/>
      <w:marRight w:val="0"/>
      <w:marTop w:val="0"/>
      <w:marBottom w:val="0"/>
      <w:divBdr>
        <w:top w:val="none" w:sz="0" w:space="0" w:color="auto"/>
        <w:left w:val="none" w:sz="0" w:space="0" w:color="auto"/>
        <w:bottom w:val="none" w:sz="0" w:space="0" w:color="auto"/>
        <w:right w:val="none" w:sz="0" w:space="0" w:color="auto"/>
      </w:divBdr>
      <w:divsChild>
        <w:div w:id="1807426534">
          <w:marLeft w:val="274"/>
          <w:marRight w:val="0"/>
          <w:marTop w:val="0"/>
          <w:marBottom w:val="0"/>
          <w:divBdr>
            <w:top w:val="none" w:sz="0" w:space="0" w:color="auto"/>
            <w:left w:val="none" w:sz="0" w:space="0" w:color="auto"/>
            <w:bottom w:val="none" w:sz="0" w:space="0" w:color="auto"/>
            <w:right w:val="none" w:sz="0" w:space="0" w:color="auto"/>
          </w:divBdr>
        </w:div>
        <w:div w:id="2001499886">
          <w:marLeft w:val="274"/>
          <w:marRight w:val="0"/>
          <w:marTop w:val="0"/>
          <w:marBottom w:val="0"/>
          <w:divBdr>
            <w:top w:val="none" w:sz="0" w:space="0" w:color="auto"/>
            <w:left w:val="none" w:sz="0" w:space="0" w:color="auto"/>
            <w:bottom w:val="none" w:sz="0" w:space="0" w:color="auto"/>
            <w:right w:val="none" w:sz="0" w:space="0" w:color="auto"/>
          </w:divBdr>
        </w:div>
      </w:divsChild>
    </w:div>
    <w:div w:id="1046491784">
      <w:bodyDiv w:val="1"/>
      <w:marLeft w:val="0"/>
      <w:marRight w:val="0"/>
      <w:marTop w:val="0"/>
      <w:marBottom w:val="0"/>
      <w:divBdr>
        <w:top w:val="none" w:sz="0" w:space="0" w:color="auto"/>
        <w:left w:val="none" w:sz="0" w:space="0" w:color="auto"/>
        <w:bottom w:val="none" w:sz="0" w:space="0" w:color="auto"/>
        <w:right w:val="none" w:sz="0" w:space="0" w:color="auto"/>
      </w:divBdr>
    </w:div>
    <w:div w:id="1051349458">
      <w:bodyDiv w:val="1"/>
      <w:marLeft w:val="0"/>
      <w:marRight w:val="0"/>
      <w:marTop w:val="0"/>
      <w:marBottom w:val="0"/>
      <w:divBdr>
        <w:top w:val="none" w:sz="0" w:space="0" w:color="auto"/>
        <w:left w:val="none" w:sz="0" w:space="0" w:color="auto"/>
        <w:bottom w:val="none" w:sz="0" w:space="0" w:color="auto"/>
        <w:right w:val="none" w:sz="0" w:space="0" w:color="auto"/>
      </w:divBdr>
      <w:divsChild>
        <w:div w:id="646593862">
          <w:marLeft w:val="274"/>
          <w:marRight w:val="0"/>
          <w:marTop w:val="0"/>
          <w:marBottom w:val="0"/>
          <w:divBdr>
            <w:top w:val="none" w:sz="0" w:space="0" w:color="auto"/>
            <w:left w:val="none" w:sz="0" w:space="0" w:color="auto"/>
            <w:bottom w:val="none" w:sz="0" w:space="0" w:color="auto"/>
            <w:right w:val="none" w:sz="0" w:space="0" w:color="auto"/>
          </w:divBdr>
        </w:div>
      </w:divsChild>
    </w:div>
    <w:div w:id="1106849419">
      <w:bodyDiv w:val="1"/>
      <w:marLeft w:val="0"/>
      <w:marRight w:val="0"/>
      <w:marTop w:val="0"/>
      <w:marBottom w:val="0"/>
      <w:divBdr>
        <w:top w:val="none" w:sz="0" w:space="0" w:color="auto"/>
        <w:left w:val="none" w:sz="0" w:space="0" w:color="auto"/>
        <w:bottom w:val="none" w:sz="0" w:space="0" w:color="auto"/>
        <w:right w:val="none" w:sz="0" w:space="0" w:color="auto"/>
      </w:divBdr>
    </w:div>
    <w:div w:id="1139109311">
      <w:bodyDiv w:val="1"/>
      <w:marLeft w:val="0"/>
      <w:marRight w:val="0"/>
      <w:marTop w:val="0"/>
      <w:marBottom w:val="0"/>
      <w:divBdr>
        <w:top w:val="none" w:sz="0" w:space="0" w:color="auto"/>
        <w:left w:val="none" w:sz="0" w:space="0" w:color="auto"/>
        <w:bottom w:val="none" w:sz="0" w:space="0" w:color="auto"/>
        <w:right w:val="none" w:sz="0" w:space="0" w:color="auto"/>
      </w:divBdr>
      <w:divsChild>
        <w:div w:id="1650355600">
          <w:marLeft w:val="274"/>
          <w:marRight w:val="0"/>
          <w:marTop w:val="0"/>
          <w:marBottom w:val="0"/>
          <w:divBdr>
            <w:top w:val="none" w:sz="0" w:space="0" w:color="auto"/>
            <w:left w:val="none" w:sz="0" w:space="0" w:color="auto"/>
            <w:bottom w:val="none" w:sz="0" w:space="0" w:color="auto"/>
            <w:right w:val="none" w:sz="0" w:space="0" w:color="auto"/>
          </w:divBdr>
        </w:div>
      </w:divsChild>
    </w:div>
    <w:div w:id="1161853750">
      <w:bodyDiv w:val="1"/>
      <w:marLeft w:val="0"/>
      <w:marRight w:val="0"/>
      <w:marTop w:val="0"/>
      <w:marBottom w:val="0"/>
      <w:divBdr>
        <w:top w:val="none" w:sz="0" w:space="0" w:color="auto"/>
        <w:left w:val="none" w:sz="0" w:space="0" w:color="auto"/>
        <w:bottom w:val="none" w:sz="0" w:space="0" w:color="auto"/>
        <w:right w:val="none" w:sz="0" w:space="0" w:color="auto"/>
      </w:divBdr>
      <w:divsChild>
        <w:div w:id="376664637">
          <w:marLeft w:val="274"/>
          <w:marRight w:val="0"/>
          <w:marTop w:val="0"/>
          <w:marBottom w:val="0"/>
          <w:divBdr>
            <w:top w:val="none" w:sz="0" w:space="0" w:color="auto"/>
            <w:left w:val="none" w:sz="0" w:space="0" w:color="auto"/>
            <w:bottom w:val="none" w:sz="0" w:space="0" w:color="auto"/>
            <w:right w:val="none" w:sz="0" w:space="0" w:color="auto"/>
          </w:divBdr>
        </w:div>
      </w:divsChild>
    </w:div>
    <w:div w:id="1163354146">
      <w:bodyDiv w:val="1"/>
      <w:marLeft w:val="0"/>
      <w:marRight w:val="0"/>
      <w:marTop w:val="0"/>
      <w:marBottom w:val="0"/>
      <w:divBdr>
        <w:top w:val="none" w:sz="0" w:space="0" w:color="auto"/>
        <w:left w:val="none" w:sz="0" w:space="0" w:color="auto"/>
        <w:bottom w:val="none" w:sz="0" w:space="0" w:color="auto"/>
        <w:right w:val="none" w:sz="0" w:space="0" w:color="auto"/>
      </w:divBdr>
    </w:div>
    <w:div w:id="1166745602">
      <w:bodyDiv w:val="1"/>
      <w:marLeft w:val="0"/>
      <w:marRight w:val="0"/>
      <w:marTop w:val="0"/>
      <w:marBottom w:val="0"/>
      <w:divBdr>
        <w:top w:val="none" w:sz="0" w:space="0" w:color="auto"/>
        <w:left w:val="none" w:sz="0" w:space="0" w:color="auto"/>
        <w:bottom w:val="none" w:sz="0" w:space="0" w:color="auto"/>
        <w:right w:val="none" w:sz="0" w:space="0" w:color="auto"/>
      </w:divBdr>
    </w:div>
    <w:div w:id="1176919552">
      <w:bodyDiv w:val="1"/>
      <w:marLeft w:val="0"/>
      <w:marRight w:val="0"/>
      <w:marTop w:val="0"/>
      <w:marBottom w:val="0"/>
      <w:divBdr>
        <w:top w:val="none" w:sz="0" w:space="0" w:color="auto"/>
        <w:left w:val="none" w:sz="0" w:space="0" w:color="auto"/>
        <w:bottom w:val="none" w:sz="0" w:space="0" w:color="auto"/>
        <w:right w:val="none" w:sz="0" w:space="0" w:color="auto"/>
      </w:divBdr>
      <w:divsChild>
        <w:div w:id="1796361477">
          <w:marLeft w:val="274"/>
          <w:marRight w:val="0"/>
          <w:marTop w:val="0"/>
          <w:marBottom w:val="0"/>
          <w:divBdr>
            <w:top w:val="none" w:sz="0" w:space="0" w:color="auto"/>
            <w:left w:val="none" w:sz="0" w:space="0" w:color="auto"/>
            <w:bottom w:val="none" w:sz="0" w:space="0" w:color="auto"/>
            <w:right w:val="none" w:sz="0" w:space="0" w:color="auto"/>
          </w:divBdr>
        </w:div>
        <w:div w:id="1431656716">
          <w:marLeft w:val="274"/>
          <w:marRight w:val="0"/>
          <w:marTop w:val="0"/>
          <w:marBottom w:val="0"/>
          <w:divBdr>
            <w:top w:val="none" w:sz="0" w:space="0" w:color="auto"/>
            <w:left w:val="none" w:sz="0" w:space="0" w:color="auto"/>
            <w:bottom w:val="none" w:sz="0" w:space="0" w:color="auto"/>
            <w:right w:val="none" w:sz="0" w:space="0" w:color="auto"/>
          </w:divBdr>
        </w:div>
      </w:divsChild>
    </w:div>
    <w:div w:id="1187988042">
      <w:bodyDiv w:val="1"/>
      <w:marLeft w:val="0"/>
      <w:marRight w:val="0"/>
      <w:marTop w:val="0"/>
      <w:marBottom w:val="0"/>
      <w:divBdr>
        <w:top w:val="none" w:sz="0" w:space="0" w:color="auto"/>
        <w:left w:val="none" w:sz="0" w:space="0" w:color="auto"/>
        <w:bottom w:val="none" w:sz="0" w:space="0" w:color="auto"/>
        <w:right w:val="none" w:sz="0" w:space="0" w:color="auto"/>
      </w:divBdr>
    </w:div>
    <w:div w:id="1206067716">
      <w:bodyDiv w:val="1"/>
      <w:marLeft w:val="0"/>
      <w:marRight w:val="0"/>
      <w:marTop w:val="0"/>
      <w:marBottom w:val="0"/>
      <w:divBdr>
        <w:top w:val="none" w:sz="0" w:space="0" w:color="auto"/>
        <w:left w:val="none" w:sz="0" w:space="0" w:color="auto"/>
        <w:bottom w:val="none" w:sz="0" w:space="0" w:color="auto"/>
        <w:right w:val="none" w:sz="0" w:space="0" w:color="auto"/>
      </w:divBdr>
    </w:div>
    <w:div w:id="1211377876">
      <w:bodyDiv w:val="1"/>
      <w:marLeft w:val="0"/>
      <w:marRight w:val="0"/>
      <w:marTop w:val="0"/>
      <w:marBottom w:val="0"/>
      <w:divBdr>
        <w:top w:val="none" w:sz="0" w:space="0" w:color="auto"/>
        <w:left w:val="none" w:sz="0" w:space="0" w:color="auto"/>
        <w:bottom w:val="none" w:sz="0" w:space="0" w:color="auto"/>
        <w:right w:val="none" w:sz="0" w:space="0" w:color="auto"/>
      </w:divBdr>
      <w:divsChild>
        <w:div w:id="205679273">
          <w:marLeft w:val="274"/>
          <w:marRight w:val="0"/>
          <w:marTop w:val="0"/>
          <w:marBottom w:val="0"/>
          <w:divBdr>
            <w:top w:val="none" w:sz="0" w:space="0" w:color="auto"/>
            <w:left w:val="none" w:sz="0" w:space="0" w:color="auto"/>
            <w:bottom w:val="none" w:sz="0" w:space="0" w:color="auto"/>
            <w:right w:val="none" w:sz="0" w:space="0" w:color="auto"/>
          </w:divBdr>
        </w:div>
        <w:div w:id="773137059">
          <w:marLeft w:val="274"/>
          <w:marRight w:val="0"/>
          <w:marTop w:val="0"/>
          <w:marBottom w:val="0"/>
          <w:divBdr>
            <w:top w:val="none" w:sz="0" w:space="0" w:color="auto"/>
            <w:left w:val="none" w:sz="0" w:space="0" w:color="auto"/>
            <w:bottom w:val="none" w:sz="0" w:space="0" w:color="auto"/>
            <w:right w:val="none" w:sz="0" w:space="0" w:color="auto"/>
          </w:divBdr>
        </w:div>
        <w:div w:id="624698917">
          <w:marLeft w:val="274"/>
          <w:marRight w:val="0"/>
          <w:marTop w:val="0"/>
          <w:marBottom w:val="0"/>
          <w:divBdr>
            <w:top w:val="none" w:sz="0" w:space="0" w:color="auto"/>
            <w:left w:val="none" w:sz="0" w:space="0" w:color="auto"/>
            <w:bottom w:val="none" w:sz="0" w:space="0" w:color="auto"/>
            <w:right w:val="none" w:sz="0" w:space="0" w:color="auto"/>
          </w:divBdr>
        </w:div>
        <w:div w:id="1337421136">
          <w:marLeft w:val="274"/>
          <w:marRight w:val="0"/>
          <w:marTop w:val="0"/>
          <w:marBottom w:val="0"/>
          <w:divBdr>
            <w:top w:val="none" w:sz="0" w:space="0" w:color="auto"/>
            <w:left w:val="none" w:sz="0" w:space="0" w:color="auto"/>
            <w:bottom w:val="none" w:sz="0" w:space="0" w:color="auto"/>
            <w:right w:val="none" w:sz="0" w:space="0" w:color="auto"/>
          </w:divBdr>
        </w:div>
        <w:div w:id="1008796520">
          <w:marLeft w:val="274"/>
          <w:marRight w:val="0"/>
          <w:marTop w:val="0"/>
          <w:marBottom w:val="0"/>
          <w:divBdr>
            <w:top w:val="none" w:sz="0" w:space="0" w:color="auto"/>
            <w:left w:val="none" w:sz="0" w:space="0" w:color="auto"/>
            <w:bottom w:val="none" w:sz="0" w:space="0" w:color="auto"/>
            <w:right w:val="none" w:sz="0" w:space="0" w:color="auto"/>
          </w:divBdr>
        </w:div>
      </w:divsChild>
    </w:div>
    <w:div w:id="1228109458">
      <w:bodyDiv w:val="1"/>
      <w:marLeft w:val="0"/>
      <w:marRight w:val="0"/>
      <w:marTop w:val="0"/>
      <w:marBottom w:val="0"/>
      <w:divBdr>
        <w:top w:val="none" w:sz="0" w:space="0" w:color="auto"/>
        <w:left w:val="none" w:sz="0" w:space="0" w:color="auto"/>
        <w:bottom w:val="none" w:sz="0" w:space="0" w:color="auto"/>
        <w:right w:val="none" w:sz="0" w:space="0" w:color="auto"/>
      </w:divBdr>
      <w:divsChild>
        <w:div w:id="1060130720">
          <w:marLeft w:val="274"/>
          <w:marRight w:val="0"/>
          <w:marTop w:val="0"/>
          <w:marBottom w:val="0"/>
          <w:divBdr>
            <w:top w:val="none" w:sz="0" w:space="0" w:color="auto"/>
            <w:left w:val="none" w:sz="0" w:space="0" w:color="auto"/>
            <w:bottom w:val="none" w:sz="0" w:space="0" w:color="auto"/>
            <w:right w:val="none" w:sz="0" w:space="0" w:color="auto"/>
          </w:divBdr>
        </w:div>
      </w:divsChild>
    </w:div>
    <w:div w:id="1236938413">
      <w:bodyDiv w:val="1"/>
      <w:marLeft w:val="0"/>
      <w:marRight w:val="0"/>
      <w:marTop w:val="0"/>
      <w:marBottom w:val="0"/>
      <w:divBdr>
        <w:top w:val="none" w:sz="0" w:space="0" w:color="auto"/>
        <w:left w:val="none" w:sz="0" w:space="0" w:color="auto"/>
        <w:bottom w:val="none" w:sz="0" w:space="0" w:color="auto"/>
        <w:right w:val="none" w:sz="0" w:space="0" w:color="auto"/>
      </w:divBdr>
    </w:div>
    <w:div w:id="1243635916">
      <w:bodyDiv w:val="1"/>
      <w:marLeft w:val="0"/>
      <w:marRight w:val="0"/>
      <w:marTop w:val="0"/>
      <w:marBottom w:val="0"/>
      <w:divBdr>
        <w:top w:val="none" w:sz="0" w:space="0" w:color="auto"/>
        <w:left w:val="none" w:sz="0" w:space="0" w:color="auto"/>
        <w:bottom w:val="none" w:sz="0" w:space="0" w:color="auto"/>
        <w:right w:val="none" w:sz="0" w:space="0" w:color="auto"/>
      </w:divBdr>
    </w:div>
    <w:div w:id="1270351139">
      <w:bodyDiv w:val="1"/>
      <w:marLeft w:val="0"/>
      <w:marRight w:val="0"/>
      <w:marTop w:val="0"/>
      <w:marBottom w:val="0"/>
      <w:divBdr>
        <w:top w:val="none" w:sz="0" w:space="0" w:color="auto"/>
        <w:left w:val="none" w:sz="0" w:space="0" w:color="auto"/>
        <w:bottom w:val="none" w:sz="0" w:space="0" w:color="auto"/>
        <w:right w:val="none" w:sz="0" w:space="0" w:color="auto"/>
      </w:divBdr>
      <w:divsChild>
        <w:div w:id="442773092">
          <w:marLeft w:val="274"/>
          <w:marRight w:val="0"/>
          <w:marTop w:val="0"/>
          <w:marBottom w:val="0"/>
          <w:divBdr>
            <w:top w:val="none" w:sz="0" w:space="0" w:color="auto"/>
            <w:left w:val="none" w:sz="0" w:space="0" w:color="auto"/>
            <w:bottom w:val="none" w:sz="0" w:space="0" w:color="auto"/>
            <w:right w:val="none" w:sz="0" w:space="0" w:color="auto"/>
          </w:divBdr>
        </w:div>
      </w:divsChild>
    </w:div>
    <w:div w:id="1300840967">
      <w:bodyDiv w:val="1"/>
      <w:marLeft w:val="0"/>
      <w:marRight w:val="0"/>
      <w:marTop w:val="0"/>
      <w:marBottom w:val="0"/>
      <w:divBdr>
        <w:top w:val="none" w:sz="0" w:space="0" w:color="auto"/>
        <w:left w:val="none" w:sz="0" w:space="0" w:color="auto"/>
        <w:bottom w:val="none" w:sz="0" w:space="0" w:color="auto"/>
        <w:right w:val="none" w:sz="0" w:space="0" w:color="auto"/>
      </w:divBdr>
    </w:div>
    <w:div w:id="1317417248">
      <w:bodyDiv w:val="1"/>
      <w:marLeft w:val="0"/>
      <w:marRight w:val="0"/>
      <w:marTop w:val="0"/>
      <w:marBottom w:val="0"/>
      <w:divBdr>
        <w:top w:val="none" w:sz="0" w:space="0" w:color="auto"/>
        <w:left w:val="none" w:sz="0" w:space="0" w:color="auto"/>
        <w:bottom w:val="none" w:sz="0" w:space="0" w:color="auto"/>
        <w:right w:val="none" w:sz="0" w:space="0" w:color="auto"/>
      </w:divBdr>
      <w:divsChild>
        <w:div w:id="1189487597">
          <w:marLeft w:val="274"/>
          <w:marRight w:val="0"/>
          <w:marTop w:val="0"/>
          <w:marBottom w:val="0"/>
          <w:divBdr>
            <w:top w:val="none" w:sz="0" w:space="0" w:color="auto"/>
            <w:left w:val="none" w:sz="0" w:space="0" w:color="auto"/>
            <w:bottom w:val="none" w:sz="0" w:space="0" w:color="auto"/>
            <w:right w:val="none" w:sz="0" w:space="0" w:color="auto"/>
          </w:divBdr>
        </w:div>
      </w:divsChild>
    </w:div>
    <w:div w:id="1346521119">
      <w:bodyDiv w:val="1"/>
      <w:marLeft w:val="0"/>
      <w:marRight w:val="0"/>
      <w:marTop w:val="0"/>
      <w:marBottom w:val="0"/>
      <w:divBdr>
        <w:top w:val="none" w:sz="0" w:space="0" w:color="auto"/>
        <w:left w:val="none" w:sz="0" w:space="0" w:color="auto"/>
        <w:bottom w:val="none" w:sz="0" w:space="0" w:color="auto"/>
        <w:right w:val="none" w:sz="0" w:space="0" w:color="auto"/>
      </w:divBdr>
    </w:div>
    <w:div w:id="1355884597">
      <w:bodyDiv w:val="1"/>
      <w:marLeft w:val="0"/>
      <w:marRight w:val="0"/>
      <w:marTop w:val="0"/>
      <w:marBottom w:val="0"/>
      <w:divBdr>
        <w:top w:val="none" w:sz="0" w:space="0" w:color="auto"/>
        <w:left w:val="none" w:sz="0" w:space="0" w:color="auto"/>
        <w:bottom w:val="none" w:sz="0" w:space="0" w:color="auto"/>
        <w:right w:val="none" w:sz="0" w:space="0" w:color="auto"/>
      </w:divBdr>
      <w:divsChild>
        <w:div w:id="212354492">
          <w:marLeft w:val="144"/>
          <w:marRight w:val="0"/>
          <w:marTop w:val="0"/>
          <w:marBottom w:val="0"/>
          <w:divBdr>
            <w:top w:val="none" w:sz="0" w:space="0" w:color="auto"/>
            <w:left w:val="none" w:sz="0" w:space="0" w:color="auto"/>
            <w:bottom w:val="none" w:sz="0" w:space="0" w:color="auto"/>
            <w:right w:val="none" w:sz="0" w:space="0" w:color="auto"/>
          </w:divBdr>
        </w:div>
      </w:divsChild>
    </w:div>
    <w:div w:id="1363747653">
      <w:bodyDiv w:val="1"/>
      <w:marLeft w:val="0"/>
      <w:marRight w:val="0"/>
      <w:marTop w:val="0"/>
      <w:marBottom w:val="0"/>
      <w:divBdr>
        <w:top w:val="none" w:sz="0" w:space="0" w:color="auto"/>
        <w:left w:val="none" w:sz="0" w:space="0" w:color="auto"/>
        <w:bottom w:val="none" w:sz="0" w:space="0" w:color="auto"/>
        <w:right w:val="none" w:sz="0" w:space="0" w:color="auto"/>
      </w:divBdr>
    </w:div>
    <w:div w:id="1383284981">
      <w:bodyDiv w:val="1"/>
      <w:marLeft w:val="0"/>
      <w:marRight w:val="0"/>
      <w:marTop w:val="0"/>
      <w:marBottom w:val="0"/>
      <w:divBdr>
        <w:top w:val="none" w:sz="0" w:space="0" w:color="auto"/>
        <w:left w:val="none" w:sz="0" w:space="0" w:color="auto"/>
        <w:bottom w:val="none" w:sz="0" w:space="0" w:color="auto"/>
        <w:right w:val="none" w:sz="0" w:space="0" w:color="auto"/>
      </w:divBdr>
      <w:divsChild>
        <w:div w:id="1443382364">
          <w:marLeft w:val="274"/>
          <w:marRight w:val="0"/>
          <w:marTop w:val="0"/>
          <w:marBottom w:val="0"/>
          <w:divBdr>
            <w:top w:val="none" w:sz="0" w:space="0" w:color="auto"/>
            <w:left w:val="none" w:sz="0" w:space="0" w:color="auto"/>
            <w:bottom w:val="none" w:sz="0" w:space="0" w:color="auto"/>
            <w:right w:val="none" w:sz="0" w:space="0" w:color="auto"/>
          </w:divBdr>
        </w:div>
        <w:div w:id="905148120">
          <w:marLeft w:val="274"/>
          <w:marRight w:val="0"/>
          <w:marTop w:val="0"/>
          <w:marBottom w:val="0"/>
          <w:divBdr>
            <w:top w:val="none" w:sz="0" w:space="0" w:color="auto"/>
            <w:left w:val="none" w:sz="0" w:space="0" w:color="auto"/>
            <w:bottom w:val="none" w:sz="0" w:space="0" w:color="auto"/>
            <w:right w:val="none" w:sz="0" w:space="0" w:color="auto"/>
          </w:divBdr>
        </w:div>
        <w:div w:id="670259800">
          <w:marLeft w:val="274"/>
          <w:marRight w:val="0"/>
          <w:marTop w:val="0"/>
          <w:marBottom w:val="0"/>
          <w:divBdr>
            <w:top w:val="none" w:sz="0" w:space="0" w:color="auto"/>
            <w:left w:val="none" w:sz="0" w:space="0" w:color="auto"/>
            <w:bottom w:val="none" w:sz="0" w:space="0" w:color="auto"/>
            <w:right w:val="none" w:sz="0" w:space="0" w:color="auto"/>
          </w:divBdr>
        </w:div>
        <w:div w:id="1300964697">
          <w:marLeft w:val="274"/>
          <w:marRight w:val="0"/>
          <w:marTop w:val="0"/>
          <w:marBottom w:val="0"/>
          <w:divBdr>
            <w:top w:val="none" w:sz="0" w:space="0" w:color="auto"/>
            <w:left w:val="none" w:sz="0" w:space="0" w:color="auto"/>
            <w:bottom w:val="none" w:sz="0" w:space="0" w:color="auto"/>
            <w:right w:val="none" w:sz="0" w:space="0" w:color="auto"/>
          </w:divBdr>
        </w:div>
      </w:divsChild>
    </w:div>
    <w:div w:id="1395856107">
      <w:bodyDiv w:val="1"/>
      <w:marLeft w:val="0"/>
      <w:marRight w:val="0"/>
      <w:marTop w:val="0"/>
      <w:marBottom w:val="0"/>
      <w:divBdr>
        <w:top w:val="none" w:sz="0" w:space="0" w:color="auto"/>
        <w:left w:val="none" w:sz="0" w:space="0" w:color="auto"/>
        <w:bottom w:val="none" w:sz="0" w:space="0" w:color="auto"/>
        <w:right w:val="none" w:sz="0" w:space="0" w:color="auto"/>
      </w:divBdr>
      <w:divsChild>
        <w:div w:id="1522860738">
          <w:marLeft w:val="274"/>
          <w:marRight w:val="0"/>
          <w:marTop w:val="0"/>
          <w:marBottom w:val="0"/>
          <w:divBdr>
            <w:top w:val="none" w:sz="0" w:space="0" w:color="auto"/>
            <w:left w:val="none" w:sz="0" w:space="0" w:color="auto"/>
            <w:bottom w:val="none" w:sz="0" w:space="0" w:color="auto"/>
            <w:right w:val="none" w:sz="0" w:space="0" w:color="auto"/>
          </w:divBdr>
        </w:div>
      </w:divsChild>
    </w:div>
    <w:div w:id="1399135560">
      <w:bodyDiv w:val="1"/>
      <w:marLeft w:val="0"/>
      <w:marRight w:val="0"/>
      <w:marTop w:val="0"/>
      <w:marBottom w:val="0"/>
      <w:divBdr>
        <w:top w:val="none" w:sz="0" w:space="0" w:color="auto"/>
        <w:left w:val="none" w:sz="0" w:space="0" w:color="auto"/>
        <w:bottom w:val="none" w:sz="0" w:space="0" w:color="auto"/>
        <w:right w:val="none" w:sz="0" w:space="0" w:color="auto"/>
      </w:divBdr>
      <w:divsChild>
        <w:div w:id="187915282">
          <w:marLeft w:val="274"/>
          <w:marRight w:val="0"/>
          <w:marTop w:val="0"/>
          <w:marBottom w:val="0"/>
          <w:divBdr>
            <w:top w:val="none" w:sz="0" w:space="0" w:color="auto"/>
            <w:left w:val="none" w:sz="0" w:space="0" w:color="auto"/>
            <w:bottom w:val="none" w:sz="0" w:space="0" w:color="auto"/>
            <w:right w:val="none" w:sz="0" w:space="0" w:color="auto"/>
          </w:divBdr>
        </w:div>
        <w:div w:id="2108113935">
          <w:marLeft w:val="562"/>
          <w:marRight w:val="0"/>
          <w:marTop w:val="0"/>
          <w:marBottom w:val="0"/>
          <w:divBdr>
            <w:top w:val="none" w:sz="0" w:space="0" w:color="auto"/>
            <w:left w:val="none" w:sz="0" w:space="0" w:color="auto"/>
            <w:bottom w:val="none" w:sz="0" w:space="0" w:color="auto"/>
            <w:right w:val="none" w:sz="0" w:space="0" w:color="auto"/>
          </w:divBdr>
        </w:div>
        <w:div w:id="2049260064">
          <w:marLeft w:val="562"/>
          <w:marRight w:val="0"/>
          <w:marTop w:val="0"/>
          <w:marBottom w:val="0"/>
          <w:divBdr>
            <w:top w:val="none" w:sz="0" w:space="0" w:color="auto"/>
            <w:left w:val="none" w:sz="0" w:space="0" w:color="auto"/>
            <w:bottom w:val="none" w:sz="0" w:space="0" w:color="auto"/>
            <w:right w:val="none" w:sz="0" w:space="0" w:color="auto"/>
          </w:divBdr>
        </w:div>
        <w:div w:id="500004000">
          <w:marLeft w:val="562"/>
          <w:marRight w:val="0"/>
          <w:marTop w:val="0"/>
          <w:marBottom w:val="0"/>
          <w:divBdr>
            <w:top w:val="none" w:sz="0" w:space="0" w:color="auto"/>
            <w:left w:val="none" w:sz="0" w:space="0" w:color="auto"/>
            <w:bottom w:val="none" w:sz="0" w:space="0" w:color="auto"/>
            <w:right w:val="none" w:sz="0" w:space="0" w:color="auto"/>
          </w:divBdr>
        </w:div>
        <w:div w:id="1250233756">
          <w:marLeft w:val="562"/>
          <w:marRight w:val="0"/>
          <w:marTop w:val="0"/>
          <w:marBottom w:val="0"/>
          <w:divBdr>
            <w:top w:val="none" w:sz="0" w:space="0" w:color="auto"/>
            <w:left w:val="none" w:sz="0" w:space="0" w:color="auto"/>
            <w:bottom w:val="none" w:sz="0" w:space="0" w:color="auto"/>
            <w:right w:val="none" w:sz="0" w:space="0" w:color="auto"/>
          </w:divBdr>
        </w:div>
        <w:div w:id="1122849074">
          <w:marLeft w:val="274"/>
          <w:marRight w:val="0"/>
          <w:marTop w:val="0"/>
          <w:marBottom w:val="0"/>
          <w:divBdr>
            <w:top w:val="none" w:sz="0" w:space="0" w:color="auto"/>
            <w:left w:val="none" w:sz="0" w:space="0" w:color="auto"/>
            <w:bottom w:val="none" w:sz="0" w:space="0" w:color="auto"/>
            <w:right w:val="none" w:sz="0" w:space="0" w:color="auto"/>
          </w:divBdr>
        </w:div>
        <w:div w:id="1840651387">
          <w:marLeft w:val="562"/>
          <w:marRight w:val="0"/>
          <w:marTop w:val="0"/>
          <w:marBottom w:val="0"/>
          <w:divBdr>
            <w:top w:val="none" w:sz="0" w:space="0" w:color="auto"/>
            <w:left w:val="none" w:sz="0" w:space="0" w:color="auto"/>
            <w:bottom w:val="none" w:sz="0" w:space="0" w:color="auto"/>
            <w:right w:val="none" w:sz="0" w:space="0" w:color="auto"/>
          </w:divBdr>
        </w:div>
        <w:div w:id="1488857461">
          <w:marLeft w:val="562"/>
          <w:marRight w:val="0"/>
          <w:marTop w:val="0"/>
          <w:marBottom w:val="0"/>
          <w:divBdr>
            <w:top w:val="none" w:sz="0" w:space="0" w:color="auto"/>
            <w:left w:val="none" w:sz="0" w:space="0" w:color="auto"/>
            <w:bottom w:val="none" w:sz="0" w:space="0" w:color="auto"/>
            <w:right w:val="none" w:sz="0" w:space="0" w:color="auto"/>
          </w:divBdr>
        </w:div>
        <w:div w:id="2109229191">
          <w:marLeft w:val="562"/>
          <w:marRight w:val="0"/>
          <w:marTop w:val="0"/>
          <w:marBottom w:val="0"/>
          <w:divBdr>
            <w:top w:val="none" w:sz="0" w:space="0" w:color="auto"/>
            <w:left w:val="none" w:sz="0" w:space="0" w:color="auto"/>
            <w:bottom w:val="none" w:sz="0" w:space="0" w:color="auto"/>
            <w:right w:val="none" w:sz="0" w:space="0" w:color="auto"/>
          </w:divBdr>
        </w:div>
        <w:div w:id="453721206">
          <w:marLeft w:val="562"/>
          <w:marRight w:val="0"/>
          <w:marTop w:val="0"/>
          <w:marBottom w:val="0"/>
          <w:divBdr>
            <w:top w:val="none" w:sz="0" w:space="0" w:color="auto"/>
            <w:left w:val="none" w:sz="0" w:space="0" w:color="auto"/>
            <w:bottom w:val="none" w:sz="0" w:space="0" w:color="auto"/>
            <w:right w:val="none" w:sz="0" w:space="0" w:color="auto"/>
          </w:divBdr>
        </w:div>
        <w:div w:id="241381375">
          <w:marLeft w:val="274"/>
          <w:marRight w:val="0"/>
          <w:marTop w:val="0"/>
          <w:marBottom w:val="0"/>
          <w:divBdr>
            <w:top w:val="none" w:sz="0" w:space="0" w:color="auto"/>
            <w:left w:val="none" w:sz="0" w:space="0" w:color="auto"/>
            <w:bottom w:val="none" w:sz="0" w:space="0" w:color="auto"/>
            <w:right w:val="none" w:sz="0" w:space="0" w:color="auto"/>
          </w:divBdr>
        </w:div>
      </w:divsChild>
    </w:div>
    <w:div w:id="1429161633">
      <w:bodyDiv w:val="1"/>
      <w:marLeft w:val="0"/>
      <w:marRight w:val="0"/>
      <w:marTop w:val="0"/>
      <w:marBottom w:val="0"/>
      <w:divBdr>
        <w:top w:val="none" w:sz="0" w:space="0" w:color="auto"/>
        <w:left w:val="none" w:sz="0" w:space="0" w:color="auto"/>
        <w:bottom w:val="none" w:sz="0" w:space="0" w:color="auto"/>
        <w:right w:val="none" w:sz="0" w:space="0" w:color="auto"/>
      </w:divBdr>
    </w:div>
    <w:div w:id="1430930053">
      <w:bodyDiv w:val="1"/>
      <w:marLeft w:val="0"/>
      <w:marRight w:val="0"/>
      <w:marTop w:val="0"/>
      <w:marBottom w:val="0"/>
      <w:divBdr>
        <w:top w:val="none" w:sz="0" w:space="0" w:color="auto"/>
        <w:left w:val="none" w:sz="0" w:space="0" w:color="auto"/>
        <w:bottom w:val="none" w:sz="0" w:space="0" w:color="auto"/>
        <w:right w:val="none" w:sz="0" w:space="0" w:color="auto"/>
      </w:divBdr>
      <w:divsChild>
        <w:div w:id="463040192">
          <w:marLeft w:val="274"/>
          <w:marRight w:val="0"/>
          <w:marTop w:val="0"/>
          <w:marBottom w:val="0"/>
          <w:divBdr>
            <w:top w:val="none" w:sz="0" w:space="0" w:color="auto"/>
            <w:left w:val="none" w:sz="0" w:space="0" w:color="auto"/>
            <w:bottom w:val="none" w:sz="0" w:space="0" w:color="auto"/>
            <w:right w:val="none" w:sz="0" w:space="0" w:color="auto"/>
          </w:divBdr>
        </w:div>
      </w:divsChild>
    </w:div>
    <w:div w:id="1474981156">
      <w:bodyDiv w:val="1"/>
      <w:marLeft w:val="0"/>
      <w:marRight w:val="0"/>
      <w:marTop w:val="0"/>
      <w:marBottom w:val="0"/>
      <w:divBdr>
        <w:top w:val="none" w:sz="0" w:space="0" w:color="auto"/>
        <w:left w:val="none" w:sz="0" w:space="0" w:color="auto"/>
        <w:bottom w:val="none" w:sz="0" w:space="0" w:color="auto"/>
        <w:right w:val="none" w:sz="0" w:space="0" w:color="auto"/>
      </w:divBdr>
      <w:divsChild>
        <w:div w:id="1287661418">
          <w:marLeft w:val="274"/>
          <w:marRight w:val="0"/>
          <w:marTop w:val="0"/>
          <w:marBottom w:val="0"/>
          <w:divBdr>
            <w:top w:val="none" w:sz="0" w:space="0" w:color="auto"/>
            <w:left w:val="none" w:sz="0" w:space="0" w:color="auto"/>
            <w:bottom w:val="none" w:sz="0" w:space="0" w:color="auto"/>
            <w:right w:val="none" w:sz="0" w:space="0" w:color="auto"/>
          </w:divBdr>
        </w:div>
        <w:div w:id="1199244167">
          <w:marLeft w:val="274"/>
          <w:marRight w:val="0"/>
          <w:marTop w:val="0"/>
          <w:marBottom w:val="0"/>
          <w:divBdr>
            <w:top w:val="none" w:sz="0" w:space="0" w:color="auto"/>
            <w:left w:val="none" w:sz="0" w:space="0" w:color="auto"/>
            <w:bottom w:val="none" w:sz="0" w:space="0" w:color="auto"/>
            <w:right w:val="none" w:sz="0" w:space="0" w:color="auto"/>
          </w:divBdr>
        </w:div>
      </w:divsChild>
    </w:div>
    <w:div w:id="1482503370">
      <w:bodyDiv w:val="1"/>
      <w:marLeft w:val="0"/>
      <w:marRight w:val="0"/>
      <w:marTop w:val="0"/>
      <w:marBottom w:val="0"/>
      <w:divBdr>
        <w:top w:val="none" w:sz="0" w:space="0" w:color="auto"/>
        <w:left w:val="none" w:sz="0" w:space="0" w:color="auto"/>
        <w:bottom w:val="none" w:sz="0" w:space="0" w:color="auto"/>
        <w:right w:val="none" w:sz="0" w:space="0" w:color="auto"/>
      </w:divBdr>
      <w:divsChild>
        <w:div w:id="1257782707">
          <w:marLeft w:val="418"/>
          <w:marRight w:val="0"/>
          <w:marTop w:val="0"/>
          <w:marBottom w:val="0"/>
          <w:divBdr>
            <w:top w:val="none" w:sz="0" w:space="0" w:color="auto"/>
            <w:left w:val="none" w:sz="0" w:space="0" w:color="auto"/>
            <w:bottom w:val="none" w:sz="0" w:space="0" w:color="auto"/>
            <w:right w:val="none" w:sz="0" w:space="0" w:color="auto"/>
          </w:divBdr>
        </w:div>
        <w:div w:id="837959747">
          <w:marLeft w:val="418"/>
          <w:marRight w:val="0"/>
          <w:marTop w:val="0"/>
          <w:marBottom w:val="0"/>
          <w:divBdr>
            <w:top w:val="none" w:sz="0" w:space="0" w:color="auto"/>
            <w:left w:val="none" w:sz="0" w:space="0" w:color="auto"/>
            <w:bottom w:val="none" w:sz="0" w:space="0" w:color="auto"/>
            <w:right w:val="none" w:sz="0" w:space="0" w:color="auto"/>
          </w:divBdr>
        </w:div>
      </w:divsChild>
    </w:div>
    <w:div w:id="1484197284">
      <w:bodyDiv w:val="1"/>
      <w:marLeft w:val="0"/>
      <w:marRight w:val="0"/>
      <w:marTop w:val="0"/>
      <w:marBottom w:val="0"/>
      <w:divBdr>
        <w:top w:val="none" w:sz="0" w:space="0" w:color="auto"/>
        <w:left w:val="none" w:sz="0" w:space="0" w:color="auto"/>
        <w:bottom w:val="none" w:sz="0" w:space="0" w:color="auto"/>
        <w:right w:val="none" w:sz="0" w:space="0" w:color="auto"/>
      </w:divBdr>
    </w:div>
    <w:div w:id="1514027025">
      <w:bodyDiv w:val="1"/>
      <w:marLeft w:val="0"/>
      <w:marRight w:val="0"/>
      <w:marTop w:val="0"/>
      <w:marBottom w:val="0"/>
      <w:divBdr>
        <w:top w:val="none" w:sz="0" w:space="0" w:color="auto"/>
        <w:left w:val="none" w:sz="0" w:space="0" w:color="auto"/>
        <w:bottom w:val="none" w:sz="0" w:space="0" w:color="auto"/>
        <w:right w:val="none" w:sz="0" w:space="0" w:color="auto"/>
      </w:divBdr>
      <w:divsChild>
        <w:div w:id="698090799">
          <w:marLeft w:val="274"/>
          <w:marRight w:val="0"/>
          <w:marTop w:val="0"/>
          <w:marBottom w:val="0"/>
          <w:divBdr>
            <w:top w:val="none" w:sz="0" w:space="0" w:color="auto"/>
            <w:left w:val="none" w:sz="0" w:space="0" w:color="auto"/>
            <w:bottom w:val="none" w:sz="0" w:space="0" w:color="auto"/>
            <w:right w:val="none" w:sz="0" w:space="0" w:color="auto"/>
          </w:divBdr>
        </w:div>
      </w:divsChild>
    </w:div>
    <w:div w:id="1544295682">
      <w:bodyDiv w:val="1"/>
      <w:marLeft w:val="0"/>
      <w:marRight w:val="0"/>
      <w:marTop w:val="0"/>
      <w:marBottom w:val="0"/>
      <w:divBdr>
        <w:top w:val="none" w:sz="0" w:space="0" w:color="auto"/>
        <w:left w:val="none" w:sz="0" w:space="0" w:color="auto"/>
        <w:bottom w:val="none" w:sz="0" w:space="0" w:color="auto"/>
        <w:right w:val="none" w:sz="0" w:space="0" w:color="auto"/>
      </w:divBdr>
    </w:div>
    <w:div w:id="1559125850">
      <w:bodyDiv w:val="1"/>
      <w:marLeft w:val="0"/>
      <w:marRight w:val="0"/>
      <w:marTop w:val="0"/>
      <w:marBottom w:val="0"/>
      <w:divBdr>
        <w:top w:val="none" w:sz="0" w:space="0" w:color="auto"/>
        <w:left w:val="none" w:sz="0" w:space="0" w:color="auto"/>
        <w:bottom w:val="none" w:sz="0" w:space="0" w:color="auto"/>
        <w:right w:val="none" w:sz="0" w:space="0" w:color="auto"/>
      </w:divBdr>
      <w:divsChild>
        <w:div w:id="155609825">
          <w:marLeft w:val="418"/>
          <w:marRight w:val="0"/>
          <w:marTop w:val="0"/>
          <w:marBottom w:val="0"/>
          <w:divBdr>
            <w:top w:val="none" w:sz="0" w:space="0" w:color="auto"/>
            <w:left w:val="none" w:sz="0" w:space="0" w:color="auto"/>
            <w:bottom w:val="none" w:sz="0" w:space="0" w:color="auto"/>
            <w:right w:val="none" w:sz="0" w:space="0" w:color="auto"/>
          </w:divBdr>
        </w:div>
        <w:div w:id="1569605699">
          <w:marLeft w:val="418"/>
          <w:marRight w:val="0"/>
          <w:marTop w:val="0"/>
          <w:marBottom w:val="0"/>
          <w:divBdr>
            <w:top w:val="none" w:sz="0" w:space="0" w:color="auto"/>
            <w:left w:val="none" w:sz="0" w:space="0" w:color="auto"/>
            <w:bottom w:val="none" w:sz="0" w:space="0" w:color="auto"/>
            <w:right w:val="none" w:sz="0" w:space="0" w:color="auto"/>
          </w:divBdr>
        </w:div>
      </w:divsChild>
    </w:div>
    <w:div w:id="1559703103">
      <w:bodyDiv w:val="1"/>
      <w:marLeft w:val="0"/>
      <w:marRight w:val="0"/>
      <w:marTop w:val="0"/>
      <w:marBottom w:val="0"/>
      <w:divBdr>
        <w:top w:val="none" w:sz="0" w:space="0" w:color="auto"/>
        <w:left w:val="none" w:sz="0" w:space="0" w:color="auto"/>
        <w:bottom w:val="none" w:sz="0" w:space="0" w:color="auto"/>
        <w:right w:val="none" w:sz="0" w:space="0" w:color="auto"/>
      </w:divBdr>
      <w:divsChild>
        <w:div w:id="468595985">
          <w:marLeft w:val="144"/>
          <w:marRight w:val="0"/>
          <w:marTop w:val="0"/>
          <w:marBottom w:val="0"/>
          <w:divBdr>
            <w:top w:val="none" w:sz="0" w:space="0" w:color="auto"/>
            <w:left w:val="none" w:sz="0" w:space="0" w:color="auto"/>
            <w:bottom w:val="none" w:sz="0" w:space="0" w:color="auto"/>
            <w:right w:val="none" w:sz="0" w:space="0" w:color="auto"/>
          </w:divBdr>
        </w:div>
      </w:divsChild>
    </w:div>
    <w:div w:id="1577931559">
      <w:bodyDiv w:val="1"/>
      <w:marLeft w:val="0"/>
      <w:marRight w:val="0"/>
      <w:marTop w:val="0"/>
      <w:marBottom w:val="0"/>
      <w:divBdr>
        <w:top w:val="none" w:sz="0" w:space="0" w:color="auto"/>
        <w:left w:val="none" w:sz="0" w:space="0" w:color="auto"/>
        <w:bottom w:val="none" w:sz="0" w:space="0" w:color="auto"/>
        <w:right w:val="none" w:sz="0" w:space="0" w:color="auto"/>
      </w:divBdr>
    </w:div>
    <w:div w:id="1605725010">
      <w:bodyDiv w:val="1"/>
      <w:marLeft w:val="0"/>
      <w:marRight w:val="0"/>
      <w:marTop w:val="0"/>
      <w:marBottom w:val="0"/>
      <w:divBdr>
        <w:top w:val="none" w:sz="0" w:space="0" w:color="auto"/>
        <w:left w:val="none" w:sz="0" w:space="0" w:color="auto"/>
        <w:bottom w:val="none" w:sz="0" w:space="0" w:color="auto"/>
        <w:right w:val="none" w:sz="0" w:space="0" w:color="auto"/>
      </w:divBdr>
      <w:divsChild>
        <w:div w:id="1480417823">
          <w:marLeft w:val="274"/>
          <w:marRight w:val="0"/>
          <w:marTop w:val="0"/>
          <w:marBottom w:val="0"/>
          <w:divBdr>
            <w:top w:val="none" w:sz="0" w:space="0" w:color="auto"/>
            <w:left w:val="none" w:sz="0" w:space="0" w:color="auto"/>
            <w:bottom w:val="none" w:sz="0" w:space="0" w:color="auto"/>
            <w:right w:val="none" w:sz="0" w:space="0" w:color="auto"/>
          </w:divBdr>
        </w:div>
      </w:divsChild>
    </w:div>
    <w:div w:id="1607469151">
      <w:bodyDiv w:val="1"/>
      <w:marLeft w:val="0"/>
      <w:marRight w:val="0"/>
      <w:marTop w:val="0"/>
      <w:marBottom w:val="0"/>
      <w:divBdr>
        <w:top w:val="none" w:sz="0" w:space="0" w:color="auto"/>
        <w:left w:val="none" w:sz="0" w:space="0" w:color="auto"/>
        <w:bottom w:val="none" w:sz="0" w:space="0" w:color="auto"/>
        <w:right w:val="none" w:sz="0" w:space="0" w:color="auto"/>
      </w:divBdr>
      <w:divsChild>
        <w:div w:id="816528087">
          <w:marLeft w:val="274"/>
          <w:marRight w:val="0"/>
          <w:marTop w:val="0"/>
          <w:marBottom w:val="0"/>
          <w:divBdr>
            <w:top w:val="none" w:sz="0" w:space="0" w:color="auto"/>
            <w:left w:val="none" w:sz="0" w:space="0" w:color="auto"/>
            <w:bottom w:val="none" w:sz="0" w:space="0" w:color="auto"/>
            <w:right w:val="none" w:sz="0" w:space="0" w:color="auto"/>
          </w:divBdr>
        </w:div>
      </w:divsChild>
    </w:div>
    <w:div w:id="1621108154">
      <w:bodyDiv w:val="1"/>
      <w:marLeft w:val="0"/>
      <w:marRight w:val="0"/>
      <w:marTop w:val="0"/>
      <w:marBottom w:val="0"/>
      <w:divBdr>
        <w:top w:val="none" w:sz="0" w:space="0" w:color="auto"/>
        <w:left w:val="none" w:sz="0" w:space="0" w:color="auto"/>
        <w:bottom w:val="none" w:sz="0" w:space="0" w:color="auto"/>
        <w:right w:val="none" w:sz="0" w:space="0" w:color="auto"/>
      </w:divBdr>
      <w:divsChild>
        <w:div w:id="651254126">
          <w:marLeft w:val="274"/>
          <w:marRight w:val="0"/>
          <w:marTop w:val="0"/>
          <w:marBottom w:val="0"/>
          <w:divBdr>
            <w:top w:val="none" w:sz="0" w:space="0" w:color="auto"/>
            <w:left w:val="none" w:sz="0" w:space="0" w:color="auto"/>
            <w:bottom w:val="none" w:sz="0" w:space="0" w:color="auto"/>
            <w:right w:val="none" w:sz="0" w:space="0" w:color="auto"/>
          </w:divBdr>
        </w:div>
      </w:divsChild>
    </w:div>
    <w:div w:id="1624538140">
      <w:bodyDiv w:val="1"/>
      <w:marLeft w:val="0"/>
      <w:marRight w:val="0"/>
      <w:marTop w:val="0"/>
      <w:marBottom w:val="0"/>
      <w:divBdr>
        <w:top w:val="none" w:sz="0" w:space="0" w:color="auto"/>
        <w:left w:val="none" w:sz="0" w:space="0" w:color="auto"/>
        <w:bottom w:val="none" w:sz="0" w:space="0" w:color="auto"/>
        <w:right w:val="none" w:sz="0" w:space="0" w:color="auto"/>
      </w:divBdr>
      <w:divsChild>
        <w:div w:id="687297372">
          <w:marLeft w:val="144"/>
          <w:marRight w:val="0"/>
          <w:marTop w:val="0"/>
          <w:marBottom w:val="0"/>
          <w:divBdr>
            <w:top w:val="none" w:sz="0" w:space="0" w:color="auto"/>
            <w:left w:val="none" w:sz="0" w:space="0" w:color="auto"/>
            <w:bottom w:val="none" w:sz="0" w:space="0" w:color="auto"/>
            <w:right w:val="none" w:sz="0" w:space="0" w:color="auto"/>
          </w:divBdr>
        </w:div>
        <w:div w:id="1216090599">
          <w:marLeft w:val="144"/>
          <w:marRight w:val="0"/>
          <w:marTop w:val="0"/>
          <w:marBottom w:val="0"/>
          <w:divBdr>
            <w:top w:val="none" w:sz="0" w:space="0" w:color="auto"/>
            <w:left w:val="none" w:sz="0" w:space="0" w:color="auto"/>
            <w:bottom w:val="none" w:sz="0" w:space="0" w:color="auto"/>
            <w:right w:val="none" w:sz="0" w:space="0" w:color="auto"/>
          </w:divBdr>
        </w:div>
      </w:divsChild>
    </w:div>
    <w:div w:id="1654144429">
      <w:bodyDiv w:val="1"/>
      <w:marLeft w:val="0"/>
      <w:marRight w:val="0"/>
      <w:marTop w:val="0"/>
      <w:marBottom w:val="0"/>
      <w:divBdr>
        <w:top w:val="none" w:sz="0" w:space="0" w:color="auto"/>
        <w:left w:val="none" w:sz="0" w:space="0" w:color="auto"/>
        <w:bottom w:val="none" w:sz="0" w:space="0" w:color="auto"/>
        <w:right w:val="none" w:sz="0" w:space="0" w:color="auto"/>
      </w:divBdr>
      <w:divsChild>
        <w:div w:id="1369377111">
          <w:marLeft w:val="274"/>
          <w:marRight w:val="0"/>
          <w:marTop w:val="0"/>
          <w:marBottom w:val="0"/>
          <w:divBdr>
            <w:top w:val="none" w:sz="0" w:space="0" w:color="auto"/>
            <w:left w:val="none" w:sz="0" w:space="0" w:color="auto"/>
            <w:bottom w:val="none" w:sz="0" w:space="0" w:color="auto"/>
            <w:right w:val="none" w:sz="0" w:space="0" w:color="auto"/>
          </w:divBdr>
        </w:div>
      </w:divsChild>
    </w:div>
    <w:div w:id="1687973466">
      <w:bodyDiv w:val="1"/>
      <w:marLeft w:val="0"/>
      <w:marRight w:val="0"/>
      <w:marTop w:val="0"/>
      <w:marBottom w:val="0"/>
      <w:divBdr>
        <w:top w:val="none" w:sz="0" w:space="0" w:color="auto"/>
        <w:left w:val="none" w:sz="0" w:space="0" w:color="auto"/>
        <w:bottom w:val="none" w:sz="0" w:space="0" w:color="auto"/>
        <w:right w:val="none" w:sz="0" w:space="0" w:color="auto"/>
      </w:divBdr>
    </w:div>
    <w:div w:id="1689403996">
      <w:bodyDiv w:val="1"/>
      <w:marLeft w:val="0"/>
      <w:marRight w:val="0"/>
      <w:marTop w:val="0"/>
      <w:marBottom w:val="0"/>
      <w:divBdr>
        <w:top w:val="none" w:sz="0" w:space="0" w:color="auto"/>
        <w:left w:val="none" w:sz="0" w:space="0" w:color="auto"/>
        <w:bottom w:val="none" w:sz="0" w:space="0" w:color="auto"/>
        <w:right w:val="none" w:sz="0" w:space="0" w:color="auto"/>
      </w:divBdr>
      <w:divsChild>
        <w:div w:id="1514419443">
          <w:marLeft w:val="144"/>
          <w:marRight w:val="0"/>
          <w:marTop w:val="0"/>
          <w:marBottom w:val="0"/>
          <w:divBdr>
            <w:top w:val="none" w:sz="0" w:space="0" w:color="auto"/>
            <w:left w:val="none" w:sz="0" w:space="0" w:color="auto"/>
            <w:bottom w:val="none" w:sz="0" w:space="0" w:color="auto"/>
            <w:right w:val="none" w:sz="0" w:space="0" w:color="auto"/>
          </w:divBdr>
        </w:div>
      </w:divsChild>
    </w:div>
    <w:div w:id="1696616061">
      <w:bodyDiv w:val="1"/>
      <w:marLeft w:val="0"/>
      <w:marRight w:val="0"/>
      <w:marTop w:val="0"/>
      <w:marBottom w:val="0"/>
      <w:divBdr>
        <w:top w:val="none" w:sz="0" w:space="0" w:color="auto"/>
        <w:left w:val="none" w:sz="0" w:space="0" w:color="auto"/>
        <w:bottom w:val="none" w:sz="0" w:space="0" w:color="auto"/>
        <w:right w:val="none" w:sz="0" w:space="0" w:color="auto"/>
      </w:divBdr>
    </w:div>
    <w:div w:id="1705669804">
      <w:bodyDiv w:val="1"/>
      <w:marLeft w:val="0"/>
      <w:marRight w:val="0"/>
      <w:marTop w:val="0"/>
      <w:marBottom w:val="0"/>
      <w:divBdr>
        <w:top w:val="none" w:sz="0" w:space="0" w:color="auto"/>
        <w:left w:val="none" w:sz="0" w:space="0" w:color="auto"/>
        <w:bottom w:val="none" w:sz="0" w:space="0" w:color="auto"/>
        <w:right w:val="none" w:sz="0" w:space="0" w:color="auto"/>
      </w:divBdr>
      <w:divsChild>
        <w:div w:id="1573268639">
          <w:marLeft w:val="446"/>
          <w:marRight w:val="0"/>
          <w:marTop w:val="0"/>
          <w:marBottom w:val="0"/>
          <w:divBdr>
            <w:top w:val="none" w:sz="0" w:space="0" w:color="auto"/>
            <w:left w:val="none" w:sz="0" w:space="0" w:color="auto"/>
            <w:bottom w:val="none" w:sz="0" w:space="0" w:color="auto"/>
            <w:right w:val="none" w:sz="0" w:space="0" w:color="auto"/>
          </w:divBdr>
        </w:div>
      </w:divsChild>
    </w:div>
    <w:div w:id="1717465090">
      <w:bodyDiv w:val="1"/>
      <w:marLeft w:val="0"/>
      <w:marRight w:val="0"/>
      <w:marTop w:val="0"/>
      <w:marBottom w:val="0"/>
      <w:divBdr>
        <w:top w:val="none" w:sz="0" w:space="0" w:color="auto"/>
        <w:left w:val="none" w:sz="0" w:space="0" w:color="auto"/>
        <w:bottom w:val="none" w:sz="0" w:space="0" w:color="auto"/>
        <w:right w:val="none" w:sz="0" w:space="0" w:color="auto"/>
      </w:divBdr>
    </w:div>
    <w:div w:id="1720855096">
      <w:bodyDiv w:val="1"/>
      <w:marLeft w:val="0"/>
      <w:marRight w:val="0"/>
      <w:marTop w:val="0"/>
      <w:marBottom w:val="0"/>
      <w:divBdr>
        <w:top w:val="none" w:sz="0" w:space="0" w:color="auto"/>
        <w:left w:val="none" w:sz="0" w:space="0" w:color="auto"/>
        <w:bottom w:val="none" w:sz="0" w:space="0" w:color="auto"/>
        <w:right w:val="none" w:sz="0" w:space="0" w:color="auto"/>
      </w:divBdr>
      <w:divsChild>
        <w:div w:id="697703777">
          <w:marLeft w:val="274"/>
          <w:marRight w:val="0"/>
          <w:marTop w:val="0"/>
          <w:marBottom w:val="0"/>
          <w:divBdr>
            <w:top w:val="none" w:sz="0" w:space="0" w:color="auto"/>
            <w:left w:val="none" w:sz="0" w:space="0" w:color="auto"/>
            <w:bottom w:val="none" w:sz="0" w:space="0" w:color="auto"/>
            <w:right w:val="none" w:sz="0" w:space="0" w:color="auto"/>
          </w:divBdr>
        </w:div>
        <w:div w:id="1609845909">
          <w:marLeft w:val="274"/>
          <w:marRight w:val="0"/>
          <w:marTop w:val="0"/>
          <w:marBottom w:val="0"/>
          <w:divBdr>
            <w:top w:val="none" w:sz="0" w:space="0" w:color="auto"/>
            <w:left w:val="none" w:sz="0" w:space="0" w:color="auto"/>
            <w:bottom w:val="none" w:sz="0" w:space="0" w:color="auto"/>
            <w:right w:val="none" w:sz="0" w:space="0" w:color="auto"/>
          </w:divBdr>
        </w:div>
        <w:div w:id="7022251">
          <w:marLeft w:val="274"/>
          <w:marRight w:val="0"/>
          <w:marTop w:val="0"/>
          <w:marBottom w:val="0"/>
          <w:divBdr>
            <w:top w:val="none" w:sz="0" w:space="0" w:color="auto"/>
            <w:left w:val="none" w:sz="0" w:space="0" w:color="auto"/>
            <w:bottom w:val="none" w:sz="0" w:space="0" w:color="auto"/>
            <w:right w:val="none" w:sz="0" w:space="0" w:color="auto"/>
          </w:divBdr>
        </w:div>
        <w:div w:id="953898643">
          <w:marLeft w:val="274"/>
          <w:marRight w:val="0"/>
          <w:marTop w:val="0"/>
          <w:marBottom w:val="0"/>
          <w:divBdr>
            <w:top w:val="none" w:sz="0" w:space="0" w:color="auto"/>
            <w:left w:val="none" w:sz="0" w:space="0" w:color="auto"/>
            <w:bottom w:val="none" w:sz="0" w:space="0" w:color="auto"/>
            <w:right w:val="none" w:sz="0" w:space="0" w:color="auto"/>
          </w:divBdr>
        </w:div>
        <w:div w:id="2055960898">
          <w:marLeft w:val="274"/>
          <w:marRight w:val="0"/>
          <w:marTop w:val="0"/>
          <w:marBottom w:val="0"/>
          <w:divBdr>
            <w:top w:val="none" w:sz="0" w:space="0" w:color="auto"/>
            <w:left w:val="none" w:sz="0" w:space="0" w:color="auto"/>
            <w:bottom w:val="none" w:sz="0" w:space="0" w:color="auto"/>
            <w:right w:val="none" w:sz="0" w:space="0" w:color="auto"/>
          </w:divBdr>
        </w:div>
        <w:div w:id="1975016539">
          <w:marLeft w:val="274"/>
          <w:marRight w:val="0"/>
          <w:marTop w:val="0"/>
          <w:marBottom w:val="0"/>
          <w:divBdr>
            <w:top w:val="none" w:sz="0" w:space="0" w:color="auto"/>
            <w:left w:val="none" w:sz="0" w:space="0" w:color="auto"/>
            <w:bottom w:val="none" w:sz="0" w:space="0" w:color="auto"/>
            <w:right w:val="none" w:sz="0" w:space="0" w:color="auto"/>
          </w:divBdr>
        </w:div>
        <w:div w:id="1512842699">
          <w:marLeft w:val="274"/>
          <w:marRight w:val="0"/>
          <w:marTop w:val="0"/>
          <w:marBottom w:val="0"/>
          <w:divBdr>
            <w:top w:val="none" w:sz="0" w:space="0" w:color="auto"/>
            <w:left w:val="none" w:sz="0" w:space="0" w:color="auto"/>
            <w:bottom w:val="none" w:sz="0" w:space="0" w:color="auto"/>
            <w:right w:val="none" w:sz="0" w:space="0" w:color="auto"/>
          </w:divBdr>
        </w:div>
      </w:divsChild>
    </w:div>
    <w:div w:id="1721248296">
      <w:bodyDiv w:val="1"/>
      <w:marLeft w:val="0"/>
      <w:marRight w:val="0"/>
      <w:marTop w:val="0"/>
      <w:marBottom w:val="0"/>
      <w:divBdr>
        <w:top w:val="none" w:sz="0" w:space="0" w:color="auto"/>
        <w:left w:val="none" w:sz="0" w:space="0" w:color="auto"/>
        <w:bottom w:val="none" w:sz="0" w:space="0" w:color="auto"/>
        <w:right w:val="none" w:sz="0" w:space="0" w:color="auto"/>
      </w:divBdr>
      <w:divsChild>
        <w:div w:id="915625105">
          <w:marLeft w:val="274"/>
          <w:marRight w:val="0"/>
          <w:marTop w:val="0"/>
          <w:marBottom w:val="0"/>
          <w:divBdr>
            <w:top w:val="none" w:sz="0" w:space="0" w:color="auto"/>
            <w:left w:val="none" w:sz="0" w:space="0" w:color="auto"/>
            <w:bottom w:val="none" w:sz="0" w:space="0" w:color="auto"/>
            <w:right w:val="none" w:sz="0" w:space="0" w:color="auto"/>
          </w:divBdr>
        </w:div>
      </w:divsChild>
    </w:div>
    <w:div w:id="1740325498">
      <w:bodyDiv w:val="1"/>
      <w:marLeft w:val="0"/>
      <w:marRight w:val="0"/>
      <w:marTop w:val="0"/>
      <w:marBottom w:val="0"/>
      <w:divBdr>
        <w:top w:val="none" w:sz="0" w:space="0" w:color="auto"/>
        <w:left w:val="none" w:sz="0" w:space="0" w:color="auto"/>
        <w:bottom w:val="none" w:sz="0" w:space="0" w:color="auto"/>
        <w:right w:val="none" w:sz="0" w:space="0" w:color="auto"/>
      </w:divBdr>
      <w:divsChild>
        <w:div w:id="852261008">
          <w:marLeft w:val="274"/>
          <w:marRight w:val="0"/>
          <w:marTop w:val="0"/>
          <w:marBottom w:val="0"/>
          <w:divBdr>
            <w:top w:val="none" w:sz="0" w:space="0" w:color="auto"/>
            <w:left w:val="none" w:sz="0" w:space="0" w:color="auto"/>
            <w:bottom w:val="none" w:sz="0" w:space="0" w:color="auto"/>
            <w:right w:val="none" w:sz="0" w:space="0" w:color="auto"/>
          </w:divBdr>
        </w:div>
      </w:divsChild>
    </w:div>
    <w:div w:id="1775326906">
      <w:bodyDiv w:val="1"/>
      <w:marLeft w:val="0"/>
      <w:marRight w:val="0"/>
      <w:marTop w:val="0"/>
      <w:marBottom w:val="0"/>
      <w:divBdr>
        <w:top w:val="none" w:sz="0" w:space="0" w:color="auto"/>
        <w:left w:val="none" w:sz="0" w:space="0" w:color="auto"/>
        <w:bottom w:val="none" w:sz="0" w:space="0" w:color="auto"/>
        <w:right w:val="none" w:sz="0" w:space="0" w:color="auto"/>
      </w:divBdr>
      <w:divsChild>
        <w:div w:id="93863904">
          <w:marLeft w:val="274"/>
          <w:marRight w:val="0"/>
          <w:marTop w:val="0"/>
          <w:marBottom w:val="0"/>
          <w:divBdr>
            <w:top w:val="none" w:sz="0" w:space="0" w:color="auto"/>
            <w:left w:val="none" w:sz="0" w:space="0" w:color="auto"/>
            <w:bottom w:val="none" w:sz="0" w:space="0" w:color="auto"/>
            <w:right w:val="none" w:sz="0" w:space="0" w:color="auto"/>
          </w:divBdr>
        </w:div>
        <w:div w:id="1694264029">
          <w:marLeft w:val="274"/>
          <w:marRight w:val="0"/>
          <w:marTop w:val="0"/>
          <w:marBottom w:val="0"/>
          <w:divBdr>
            <w:top w:val="none" w:sz="0" w:space="0" w:color="auto"/>
            <w:left w:val="none" w:sz="0" w:space="0" w:color="auto"/>
            <w:bottom w:val="none" w:sz="0" w:space="0" w:color="auto"/>
            <w:right w:val="none" w:sz="0" w:space="0" w:color="auto"/>
          </w:divBdr>
        </w:div>
        <w:div w:id="1574923284">
          <w:marLeft w:val="274"/>
          <w:marRight w:val="0"/>
          <w:marTop w:val="0"/>
          <w:marBottom w:val="0"/>
          <w:divBdr>
            <w:top w:val="none" w:sz="0" w:space="0" w:color="auto"/>
            <w:left w:val="none" w:sz="0" w:space="0" w:color="auto"/>
            <w:bottom w:val="none" w:sz="0" w:space="0" w:color="auto"/>
            <w:right w:val="none" w:sz="0" w:space="0" w:color="auto"/>
          </w:divBdr>
        </w:div>
      </w:divsChild>
    </w:div>
    <w:div w:id="1781994368">
      <w:bodyDiv w:val="1"/>
      <w:marLeft w:val="0"/>
      <w:marRight w:val="0"/>
      <w:marTop w:val="0"/>
      <w:marBottom w:val="0"/>
      <w:divBdr>
        <w:top w:val="none" w:sz="0" w:space="0" w:color="auto"/>
        <w:left w:val="none" w:sz="0" w:space="0" w:color="auto"/>
        <w:bottom w:val="none" w:sz="0" w:space="0" w:color="auto"/>
        <w:right w:val="none" w:sz="0" w:space="0" w:color="auto"/>
      </w:divBdr>
      <w:divsChild>
        <w:div w:id="1952279512">
          <w:marLeft w:val="274"/>
          <w:marRight w:val="0"/>
          <w:marTop w:val="0"/>
          <w:marBottom w:val="0"/>
          <w:divBdr>
            <w:top w:val="none" w:sz="0" w:space="0" w:color="auto"/>
            <w:left w:val="none" w:sz="0" w:space="0" w:color="auto"/>
            <w:bottom w:val="none" w:sz="0" w:space="0" w:color="auto"/>
            <w:right w:val="none" w:sz="0" w:space="0" w:color="auto"/>
          </w:divBdr>
        </w:div>
      </w:divsChild>
    </w:div>
    <w:div w:id="1835099759">
      <w:bodyDiv w:val="1"/>
      <w:marLeft w:val="0"/>
      <w:marRight w:val="0"/>
      <w:marTop w:val="0"/>
      <w:marBottom w:val="0"/>
      <w:divBdr>
        <w:top w:val="none" w:sz="0" w:space="0" w:color="auto"/>
        <w:left w:val="none" w:sz="0" w:space="0" w:color="auto"/>
        <w:bottom w:val="none" w:sz="0" w:space="0" w:color="auto"/>
        <w:right w:val="none" w:sz="0" w:space="0" w:color="auto"/>
      </w:divBdr>
    </w:div>
    <w:div w:id="1839030963">
      <w:bodyDiv w:val="1"/>
      <w:marLeft w:val="0"/>
      <w:marRight w:val="0"/>
      <w:marTop w:val="0"/>
      <w:marBottom w:val="0"/>
      <w:divBdr>
        <w:top w:val="none" w:sz="0" w:space="0" w:color="auto"/>
        <w:left w:val="none" w:sz="0" w:space="0" w:color="auto"/>
        <w:bottom w:val="none" w:sz="0" w:space="0" w:color="auto"/>
        <w:right w:val="none" w:sz="0" w:space="0" w:color="auto"/>
      </w:divBdr>
      <w:divsChild>
        <w:div w:id="37701620">
          <w:marLeft w:val="274"/>
          <w:marRight w:val="0"/>
          <w:marTop w:val="0"/>
          <w:marBottom w:val="0"/>
          <w:divBdr>
            <w:top w:val="none" w:sz="0" w:space="0" w:color="auto"/>
            <w:left w:val="none" w:sz="0" w:space="0" w:color="auto"/>
            <w:bottom w:val="none" w:sz="0" w:space="0" w:color="auto"/>
            <w:right w:val="none" w:sz="0" w:space="0" w:color="auto"/>
          </w:divBdr>
        </w:div>
      </w:divsChild>
    </w:div>
    <w:div w:id="1855024475">
      <w:bodyDiv w:val="1"/>
      <w:marLeft w:val="0"/>
      <w:marRight w:val="0"/>
      <w:marTop w:val="0"/>
      <w:marBottom w:val="0"/>
      <w:divBdr>
        <w:top w:val="none" w:sz="0" w:space="0" w:color="auto"/>
        <w:left w:val="none" w:sz="0" w:space="0" w:color="auto"/>
        <w:bottom w:val="none" w:sz="0" w:space="0" w:color="auto"/>
        <w:right w:val="none" w:sz="0" w:space="0" w:color="auto"/>
      </w:divBdr>
      <w:divsChild>
        <w:div w:id="1874540934">
          <w:marLeft w:val="274"/>
          <w:marRight w:val="0"/>
          <w:marTop w:val="0"/>
          <w:marBottom w:val="0"/>
          <w:divBdr>
            <w:top w:val="none" w:sz="0" w:space="0" w:color="auto"/>
            <w:left w:val="none" w:sz="0" w:space="0" w:color="auto"/>
            <w:bottom w:val="none" w:sz="0" w:space="0" w:color="auto"/>
            <w:right w:val="none" w:sz="0" w:space="0" w:color="auto"/>
          </w:divBdr>
        </w:div>
      </w:divsChild>
    </w:div>
    <w:div w:id="1864711064">
      <w:bodyDiv w:val="1"/>
      <w:marLeft w:val="0"/>
      <w:marRight w:val="0"/>
      <w:marTop w:val="0"/>
      <w:marBottom w:val="0"/>
      <w:divBdr>
        <w:top w:val="none" w:sz="0" w:space="0" w:color="auto"/>
        <w:left w:val="none" w:sz="0" w:space="0" w:color="auto"/>
        <w:bottom w:val="none" w:sz="0" w:space="0" w:color="auto"/>
        <w:right w:val="none" w:sz="0" w:space="0" w:color="auto"/>
      </w:divBdr>
    </w:div>
    <w:div w:id="1874461574">
      <w:bodyDiv w:val="1"/>
      <w:marLeft w:val="0"/>
      <w:marRight w:val="0"/>
      <w:marTop w:val="0"/>
      <w:marBottom w:val="0"/>
      <w:divBdr>
        <w:top w:val="none" w:sz="0" w:space="0" w:color="auto"/>
        <w:left w:val="none" w:sz="0" w:space="0" w:color="auto"/>
        <w:bottom w:val="none" w:sz="0" w:space="0" w:color="auto"/>
        <w:right w:val="none" w:sz="0" w:space="0" w:color="auto"/>
      </w:divBdr>
      <w:divsChild>
        <w:div w:id="814420192">
          <w:marLeft w:val="274"/>
          <w:marRight w:val="0"/>
          <w:marTop w:val="0"/>
          <w:marBottom w:val="0"/>
          <w:divBdr>
            <w:top w:val="none" w:sz="0" w:space="0" w:color="auto"/>
            <w:left w:val="none" w:sz="0" w:space="0" w:color="auto"/>
            <w:bottom w:val="none" w:sz="0" w:space="0" w:color="auto"/>
            <w:right w:val="none" w:sz="0" w:space="0" w:color="auto"/>
          </w:divBdr>
        </w:div>
      </w:divsChild>
    </w:div>
    <w:div w:id="1891265615">
      <w:bodyDiv w:val="1"/>
      <w:marLeft w:val="0"/>
      <w:marRight w:val="0"/>
      <w:marTop w:val="0"/>
      <w:marBottom w:val="0"/>
      <w:divBdr>
        <w:top w:val="none" w:sz="0" w:space="0" w:color="auto"/>
        <w:left w:val="none" w:sz="0" w:space="0" w:color="auto"/>
        <w:bottom w:val="none" w:sz="0" w:space="0" w:color="auto"/>
        <w:right w:val="none" w:sz="0" w:space="0" w:color="auto"/>
      </w:divBdr>
    </w:div>
    <w:div w:id="1894542936">
      <w:bodyDiv w:val="1"/>
      <w:marLeft w:val="0"/>
      <w:marRight w:val="0"/>
      <w:marTop w:val="0"/>
      <w:marBottom w:val="0"/>
      <w:divBdr>
        <w:top w:val="none" w:sz="0" w:space="0" w:color="auto"/>
        <w:left w:val="none" w:sz="0" w:space="0" w:color="auto"/>
        <w:bottom w:val="none" w:sz="0" w:space="0" w:color="auto"/>
        <w:right w:val="none" w:sz="0" w:space="0" w:color="auto"/>
      </w:divBdr>
    </w:div>
    <w:div w:id="1932466741">
      <w:bodyDiv w:val="1"/>
      <w:marLeft w:val="0"/>
      <w:marRight w:val="0"/>
      <w:marTop w:val="0"/>
      <w:marBottom w:val="0"/>
      <w:divBdr>
        <w:top w:val="none" w:sz="0" w:space="0" w:color="auto"/>
        <w:left w:val="none" w:sz="0" w:space="0" w:color="auto"/>
        <w:bottom w:val="none" w:sz="0" w:space="0" w:color="auto"/>
        <w:right w:val="none" w:sz="0" w:space="0" w:color="auto"/>
      </w:divBdr>
      <w:divsChild>
        <w:div w:id="261765177">
          <w:marLeft w:val="274"/>
          <w:marRight w:val="0"/>
          <w:marTop w:val="0"/>
          <w:marBottom w:val="0"/>
          <w:divBdr>
            <w:top w:val="none" w:sz="0" w:space="0" w:color="auto"/>
            <w:left w:val="none" w:sz="0" w:space="0" w:color="auto"/>
            <w:bottom w:val="none" w:sz="0" w:space="0" w:color="auto"/>
            <w:right w:val="none" w:sz="0" w:space="0" w:color="auto"/>
          </w:divBdr>
        </w:div>
      </w:divsChild>
    </w:div>
    <w:div w:id="1946035338">
      <w:bodyDiv w:val="1"/>
      <w:marLeft w:val="0"/>
      <w:marRight w:val="0"/>
      <w:marTop w:val="0"/>
      <w:marBottom w:val="0"/>
      <w:divBdr>
        <w:top w:val="none" w:sz="0" w:space="0" w:color="auto"/>
        <w:left w:val="none" w:sz="0" w:space="0" w:color="auto"/>
        <w:bottom w:val="none" w:sz="0" w:space="0" w:color="auto"/>
        <w:right w:val="none" w:sz="0" w:space="0" w:color="auto"/>
      </w:divBdr>
      <w:divsChild>
        <w:div w:id="784346595">
          <w:marLeft w:val="0"/>
          <w:marRight w:val="0"/>
          <w:marTop w:val="0"/>
          <w:marBottom w:val="0"/>
          <w:divBdr>
            <w:top w:val="none" w:sz="0" w:space="0" w:color="auto"/>
            <w:left w:val="none" w:sz="0" w:space="0" w:color="auto"/>
            <w:bottom w:val="none" w:sz="0" w:space="0" w:color="auto"/>
            <w:right w:val="none" w:sz="0" w:space="0" w:color="auto"/>
          </w:divBdr>
          <w:divsChild>
            <w:div w:id="1972249714">
              <w:marLeft w:val="0"/>
              <w:marRight w:val="0"/>
              <w:marTop w:val="0"/>
              <w:marBottom w:val="0"/>
              <w:divBdr>
                <w:top w:val="none" w:sz="0" w:space="0" w:color="auto"/>
                <w:left w:val="none" w:sz="0" w:space="0" w:color="auto"/>
                <w:bottom w:val="none" w:sz="0" w:space="0" w:color="auto"/>
                <w:right w:val="none" w:sz="0" w:space="0" w:color="auto"/>
              </w:divBdr>
              <w:divsChild>
                <w:div w:id="1308435745">
                  <w:marLeft w:val="0"/>
                  <w:marRight w:val="0"/>
                  <w:marTop w:val="0"/>
                  <w:marBottom w:val="0"/>
                  <w:divBdr>
                    <w:top w:val="none" w:sz="0" w:space="0" w:color="auto"/>
                    <w:left w:val="none" w:sz="0" w:space="0" w:color="auto"/>
                    <w:bottom w:val="none" w:sz="0" w:space="0" w:color="auto"/>
                    <w:right w:val="none" w:sz="0" w:space="0" w:color="auto"/>
                  </w:divBdr>
                  <w:divsChild>
                    <w:div w:id="724648700">
                      <w:marLeft w:val="0"/>
                      <w:marRight w:val="0"/>
                      <w:marTop w:val="0"/>
                      <w:marBottom w:val="0"/>
                      <w:divBdr>
                        <w:top w:val="none" w:sz="0" w:space="0" w:color="auto"/>
                        <w:left w:val="none" w:sz="0" w:space="0" w:color="auto"/>
                        <w:bottom w:val="none" w:sz="0" w:space="0" w:color="auto"/>
                        <w:right w:val="none" w:sz="0" w:space="0" w:color="auto"/>
                      </w:divBdr>
                      <w:divsChild>
                        <w:div w:id="1787460090">
                          <w:marLeft w:val="0"/>
                          <w:marRight w:val="0"/>
                          <w:marTop w:val="0"/>
                          <w:marBottom w:val="0"/>
                          <w:divBdr>
                            <w:top w:val="none" w:sz="0" w:space="0" w:color="auto"/>
                            <w:left w:val="none" w:sz="0" w:space="0" w:color="auto"/>
                            <w:bottom w:val="none" w:sz="0" w:space="0" w:color="auto"/>
                            <w:right w:val="none" w:sz="0" w:space="0" w:color="auto"/>
                          </w:divBdr>
                          <w:divsChild>
                            <w:div w:id="1386442072">
                              <w:marLeft w:val="0"/>
                              <w:marRight w:val="0"/>
                              <w:marTop w:val="0"/>
                              <w:marBottom w:val="0"/>
                              <w:divBdr>
                                <w:top w:val="none" w:sz="0" w:space="0" w:color="auto"/>
                                <w:left w:val="none" w:sz="0" w:space="0" w:color="auto"/>
                                <w:bottom w:val="none" w:sz="0" w:space="0" w:color="auto"/>
                                <w:right w:val="none" w:sz="0" w:space="0" w:color="auto"/>
                              </w:divBdr>
                              <w:divsChild>
                                <w:div w:id="902135002">
                                  <w:marLeft w:val="0"/>
                                  <w:marRight w:val="0"/>
                                  <w:marTop w:val="0"/>
                                  <w:marBottom w:val="0"/>
                                  <w:divBdr>
                                    <w:top w:val="none" w:sz="0" w:space="0" w:color="auto"/>
                                    <w:left w:val="none" w:sz="0" w:space="0" w:color="auto"/>
                                    <w:bottom w:val="none" w:sz="0" w:space="0" w:color="auto"/>
                                    <w:right w:val="none" w:sz="0" w:space="0" w:color="auto"/>
                                  </w:divBdr>
                                  <w:divsChild>
                                    <w:div w:id="1040856309">
                                      <w:marLeft w:val="0"/>
                                      <w:marRight w:val="0"/>
                                      <w:marTop w:val="0"/>
                                      <w:marBottom w:val="0"/>
                                      <w:divBdr>
                                        <w:top w:val="none" w:sz="0" w:space="0" w:color="auto"/>
                                        <w:left w:val="none" w:sz="0" w:space="0" w:color="auto"/>
                                        <w:bottom w:val="none" w:sz="0" w:space="0" w:color="auto"/>
                                        <w:right w:val="none" w:sz="0" w:space="0" w:color="auto"/>
                                      </w:divBdr>
                                      <w:divsChild>
                                        <w:div w:id="1850438022">
                                          <w:marLeft w:val="0"/>
                                          <w:marRight w:val="0"/>
                                          <w:marTop w:val="0"/>
                                          <w:marBottom w:val="0"/>
                                          <w:divBdr>
                                            <w:top w:val="none" w:sz="0" w:space="0" w:color="auto"/>
                                            <w:left w:val="none" w:sz="0" w:space="0" w:color="auto"/>
                                            <w:bottom w:val="none" w:sz="0" w:space="0" w:color="auto"/>
                                            <w:right w:val="none" w:sz="0" w:space="0" w:color="auto"/>
                                          </w:divBdr>
                                          <w:divsChild>
                                            <w:div w:id="655111211">
                                              <w:marLeft w:val="0"/>
                                              <w:marRight w:val="0"/>
                                              <w:marTop w:val="0"/>
                                              <w:marBottom w:val="0"/>
                                              <w:divBdr>
                                                <w:top w:val="none" w:sz="0" w:space="0" w:color="auto"/>
                                                <w:left w:val="none" w:sz="0" w:space="0" w:color="auto"/>
                                                <w:bottom w:val="none" w:sz="0" w:space="0" w:color="auto"/>
                                                <w:right w:val="none" w:sz="0" w:space="0" w:color="auto"/>
                                              </w:divBdr>
                                              <w:divsChild>
                                                <w:div w:id="111168485">
                                                  <w:marLeft w:val="0"/>
                                                  <w:marRight w:val="0"/>
                                                  <w:marTop w:val="0"/>
                                                  <w:marBottom w:val="0"/>
                                                  <w:divBdr>
                                                    <w:top w:val="none" w:sz="0" w:space="0" w:color="auto"/>
                                                    <w:left w:val="none" w:sz="0" w:space="0" w:color="auto"/>
                                                    <w:bottom w:val="none" w:sz="0" w:space="0" w:color="auto"/>
                                                    <w:right w:val="none" w:sz="0" w:space="0" w:color="auto"/>
                                                  </w:divBdr>
                                                  <w:divsChild>
                                                    <w:div w:id="1754233037">
                                                      <w:marLeft w:val="0"/>
                                                      <w:marRight w:val="0"/>
                                                      <w:marTop w:val="0"/>
                                                      <w:marBottom w:val="0"/>
                                                      <w:divBdr>
                                                        <w:top w:val="none" w:sz="0" w:space="0" w:color="auto"/>
                                                        <w:left w:val="none" w:sz="0" w:space="0" w:color="auto"/>
                                                        <w:bottom w:val="none" w:sz="0" w:space="0" w:color="auto"/>
                                                        <w:right w:val="none" w:sz="0" w:space="0" w:color="auto"/>
                                                      </w:divBdr>
                                                      <w:divsChild>
                                                        <w:div w:id="433786737">
                                                          <w:marLeft w:val="0"/>
                                                          <w:marRight w:val="0"/>
                                                          <w:marTop w:val="0"/>
                                                          <w:marBottom w:val="0"/>
                                                          <w:divBdr>
                                                            <w:top w:val="none" w:sz="0" w:space="0" w:color="auto"/>
                                                            <w:left w:val="none" w:sz="0" w:space="0" w:color="auto"/>
                                                            <w:bottom w:val="none" w:sz="0" w:space="0" w:color="auto"/>
                                                            <w:right w:val="none" w:sz="0" w:space="0" w:color="auto"/>
                                                          </w:divBdr>
                                                          <w:divsChild>
                                                            <w:div w:id="1764719452">
                                                              <w:marLeft w:val="0"/>
                                                              <w:marRight w:val="0"/>
                                                              <w:marTop w:val="0"/>
                                                              <w:marBottom w:val="0"/>
                                                              <w:divBdr>
                                                                <w:top w:val="none" w:sz="0" w:space="0" w:color="auto"/>
                                                                <w:left w:val="none" w:sz="0" w:space="0" w:color="auto"/>
                                                                <w:bottom w:val="none" w:sz="0" w:space="0" w:color="auto"/>
                                                                <w:right w:val="none" w:sz="0" w:space="0" w:color="auto"/>
                                                              </w:divBdr>
                                                              <w:divsChild>
                                                                <w:div w:id="3015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48344643">
      <w:bodyDiv w:val="1"/>
      <w:marLeft w:val="0"/>
      <w:marRight w:val="0"/>
      <w:marTop w:val="0"/>
      <w:marBottom w:val="0"/>
      <w:divBdr>
        <w:top w:val="none" w:sz="0" w:space="0" w:color="auto"/>
        <w:left w:val="none" w:sz="0" w:space="0" w:color="auto"/>
        <w:bottom w:val="none" w:sz="0" w:space="0" w:color="auto"/>
        <w:right w:val="none" w:sz="0" w:space="0" w:color="auto"/>
      </w:divBdr>
    </w:div>
    <w:div w:id="1969898248">
      <w:bodyDiv w:val="1"/>
      <w:marLeft w:val="0"/>
      <w:marRight w:val="0"/>
      <w:marTop w:val="0"/>
      <w:marBottom w:val="0"/>
      <w:divBdr>
        <w:top w:val="none" w:sz="0" w:space="0" w:color="auto"/>
        <w:left w:val="none" w:sz="0" w:space="0" w:color="auto"/>
        <w:bottom w:val="none" w:sz="0" w:space="0" w:color="auto"/>
        <w:right w:val="none" w:sz="0" w:space="0" w:color="auto"/>
      </w:divBdr>
    </w:div>
    <w:div w:id="1970352941">
      <w:bodyDiv w:val="1"/>
      <w:marLeft w:val="0"/>
      <w:marRight w:val="0"/>
      <w:marTop w:val="0"/>
      <w:marBottom w:val="0"/>
      <w:divBdr>
        <w:top w:val="none" w:sz="0" w:space="0" w:color="auto"/>
        <w:left w:val="none" w:sz="0" w:space="0" w:color="auto"/>
        <w:bottom w:val="none" w:sz="0" w:space="0" w:color="auto"/>
        <w:right w:val="none" w:sz="0" w:space="0" w:color="auto"/>
      </w:divBdr>
      <w:divsChild>
        <w:div w:id="828256871">
          <w:marLeft w:val="446"/>
          <w:marRight w:val="0"/>
          <w:marTop w:val="0"/>
          <w:marBottom w:val="0"/>
          <w:divBdr>
            <w:top w:val="none" w:sz="0" w:space="0" w:color="auto"/>
            <w:left w:val="none" w:sz="0" w:space="0" w:color="auto"/>
            <w:bottom w:val="none" w:sz="0" w:space="0" w:color="auto"/>
            <w:right w:val="none" w:sz="0" w:space="0" w:color="auto"/>
          </w:divBdr>
        </w:div>
        <w:div w:id="795947121">
          <w:marLeft w:val="446"/>
          <w:marRight w:val="0"/>
          <w:marTop w:val="0"/>
          <w:marBottom w:val="0"/>
          <w:divBdr>
            <w:top w:val="none" w:sz="0" w:space="0" w:color="auto"/>
            <w:left w:val="none" w:sz="0" w:space="0" w:color="auto"/>
            <w:bottom w:val="none" w:sz="0" w:space="0" w:color="auto"/>
            <w:right w:val="none" w:sz="0" w:space="0" w:color="auto"/>
          </w:divBdr>
        </w:div>
      </w:divsChild>
    </w:div>
    <w:div w:id="1990741572">
      <w:bodyDiv w:val="1"/>
      <w:marLeft w:val="0"/>
      <w:marRight w:val="0"/>
      <w:marTop w:val="0"/>
      <w:marBottom w:val="0"/>
      <w:divBdr>
        <w:top w:val="none" w:sz="0" w:space="0" w:color="auto"/>
        <w:left w:val="none" w:sz="0" w:space="0" w:color="auto"/>
        <w:bottom w:val="none" w:sz="0" w:space="0" w:color="auto"/>
        <w:right w:val="none" w:sz="0" w:space="0" w:color="auto"/>
      </w:divBdr>
      <w:divsChild>
        <w:div w:id="1128620365">
          <w:marLeft w:val="274"/>
          <w:marRight w:val="0"/>
          <w:marTop w:val="0"/>
          <w:marBottom w:val="0"/>
          <w:divBdr>
            <w:top w:val="none" w:sz="0" w:space="0" w:color="auto"/>
            <w:left w:val="none" w:sz="0" w:space="0" w:color="auto"/>
            <w:bottom w:val="none" w:sz="0" w:space="0" w:color="auto"/>
            <w:right w:val="none" w:sz="0" w:space="0" w:color="auto"/>
          </w:divBdr>
        </w:div>
      </w:divsChild>
    </w:div>
    <w:div w:id="1994020580">
      <w:bodyDiv w:val="1"/>
      <w:marLeft w:val="0"/>
      <w:marRight w:val="0"/>
      <w:marTop w:val="0"/>
      <w:marBottom w:val="0"/>
      <w:divBdr>
        <w:top w:val="none" w:sz="0" w:space="0" w:color="auto"/>
        <w:left w:val="none" w:sz="0" w:space="0" w:color="auto"/>
        <w:bottom w:val="none" w:sz="0" w:space="0" w:color="auto"/>
        <w:right w:val="none" w:sz="0" w:space="0" w:color="auto"/>
      </w:divBdr>
      <w:divsChild>
        <w:div w:id="1665814890">
          <w:marLeft w:val="274"/>
          <w:marRight w:val="0"/>
          <w:marTop w:val="0"/>
          <w:marBottom w:val="0"/>
          <w:divBdr>
            <w:top w:val="none" w:sz="0" w:space="0" w:color="auto"/>
            <w:left w:val="none" w:sz="0" w:space="0" w:color="auto"/>
            <w:bottom w:val="none" w:sz="0" w:space="0" w:color="auto"/>
            <w:right w:val="none" w:sz="0" w:space="0" w:color="auto"/>
          </w:divBdr>
        </w:div>
      </w:divsChild>
    </w:div>
    <w:div w:id="2003507444">
      <w:bodyDiv w:val="1"/>
      <w:marLeft w:val="0"/>
      <w:marRight w:val="0"/>
      <w:marTop w:val="0"/>
      <w:marBottom w:val="0"/>
      <w:divBdr>
        <w:top w:val="none" w:sz="0" w:space="0" w:color="auto"/>
        <w:left w:val="none" w:sz="0" w:space="0" w:color="auto"/>
        <w:bottom w:val="none" w:sz="0" w:space="0" w:color="auto"/>
        <w:right w:val="none" w:sz="0" w:space="0" w:color="auto"/>
      </w:divBdr>
      <w:divsChild>
        <w:div w:id="1595632297">
          <w:marLeft w:val="274"/>
          <w:marRight w:val="0"/>
          <w:marTop w:val="0"/>
          <w:marBottom w:val="0"/>
          <w:divBdr>
            <w:top w:val="none" w:sz="0" w:space="0" w:color="auto"/>
            <w:left w:val="none" w:sz="0" w:space="0" w:color="auto"/>
            <w:bottom w:val="none" w:sz="0" w:space="0" w:color="auto"/>
            <w:right w:val="none" w:sz="0" w:space="0" w:color="auto"/>
          </w:divBdr>
        </w:div>
      </w:divsChild>
    </w:div>
    <w:div w:id="2005468628">
      <w:bodyDiv w:val="1"/>
      <w:marLeft w:val="0"/>
      <w:marRight w:val="0"/>
      <w:marTop w:val="0"/>
      <w:marBottom w:val="0"/>
      <w:divBdr>
        <w:top w:val="none" w:sz="0" w:space="0" w:color="auto"/>
        <w:left w:val="none" w:sz="0" w:space="0" w:color="auto"/>
        <w:bottom w:val="none" w:sz="0" w:space="0" w:color="auto"/>
        <w:right w:val="none" w:sz="0" w:space="0" w:color="auto"/>
      </w:divBdr>
      <w:divsChild>
        <w:div w:id="996612049">
          <w:marLeft w:val="130"/>
          <w:marRight w:val="0"/>
          <w:marTop w:val="0"/>
          <w:marBottom w:val="0"/>
          <w:divBdr>
            <w:top w:val="none" w:sz="0" w:space="0" w:color="auto"/>
            <w:left w:val="none" w:sz="0" w:space="0" w:color="auto"/>
            <w:bottom w:val="none" w:sz="0" w:space="0" w:color="auto"/>
            <w:right w:val="none" w:sz="0" w:space="0" w:color="auto"/>
          </w:divBdr>
        </w:div>
        <w:div w:id="1497837345">
          <w:marLeft w:val="130"/>
          <w:marRight w:val="0"/>
          <w:marTop w:val="0"/>
          <w:marBottom w:val="0"/>
          <w:divBdr>
            <w:top w:val="none" w:sz="0" w:space="0" w:color="auto"/>
            <w:left w:val="none" w:sz="0" w:space="0" w:color="auto"/>
            <w:bottom w:val="none" w:sz="0" w:space="0" w:color="auto"/>
            <w:right w:val="none" w:sz="0" w:space="0" w:color="auto"/>
          </w:divBdr>
        </w:div>
        <w:div w:id="809134653">
          <w:marLeft w:val="130"/>
          <w:marRight w:val="0"/>
          <w:marTop w:val="0"/>
          <w:marBottom w:val="0"/>
          <w:divBdr>
            <w:top w:val="none" w:sz="0" w:space="0" w:color="auto"/>
            <w:left w:val="none" w:sz="0" w:space="0" w:color="auto"/>
            <w:bottom w:val="none" w:sz="0" w:space="0" w:color="auto"/>
            <w:right w:val="none" w:sz="0" w:space="0" w:color="auto"/>
          </w:divBdr>
        </w:div>
        <w:div w:id="165874541">
          <w:marLeft w:val="130"/>
          <w:marRight w:val="0"/>
          <w:marTop w:val="0"/>
          <w:marBottom w:val="0"/>
          <w:divBdr>
            <w:top w:val="none" w:sz="0" w:space="0" w:color="auto"/>
            <w:left w:val="none" w:sz="0" w:space="0" w:color="auto"/>
            <w:bottom w:val="none" w:sz="0" w:space="0" w:color="auto"/>
            <w:right w:val="none" w:sz="0" w:space="0" w:color="auto"/>
          </w:divBdr>
        </w:div>
        <w:div w:id="2090036053">
          <w:marLeft w:val="130"/>
          <w:marRight w:val="0"/>
          <w:marTop w:val="0"/>
          <w:marBottom w:val="0"/>
          <w:divBdr>
            <w:top w:val="none" w:sz="0" w:space="0" w:color="auto"/>
            <w:left w:val="none" w:sz="0" w:space="0" w:color="auto"/>
            <w:bottom w:val="none" w:sz="0" w:space="0" w:color="auto"/>
            <w:right w:val="none" w:sz="0" w:space="0" w:color="auto"/>
          </w:divBdr>
        </w:div>
        <w:div w:id="1524973706">
          <w:marLeft w:val="130"/>
          <w:marRight w:val="0"/>
          <w:marTop w:val="0"/>
          <w:marBottom w:val="0"/>
          <w:divBdr>
            <w:top w:val="none" w:sz="0" w:space="0" w:color="auto"/>
            <w:left w:val="none" w:sz="0" w:space="0" w:color="auto"/>
            <w:bottom w:val="none" w:sz="0" w:space="0" w:color="auto"/>
            <w:right w:val="none" w:sz="0" w:space="0" w:color="auto"/>
          </w:divBdr>
        </w:div>
      </w:divsChild>
    </w:div>
    <w:div w:id="2026981164">
      <w:bodyDiv w:val="1"/>
      <w:marLeft w:val="0"/>
      <w:marRight w:val="0"/>
      <w:marTop w:val="0"/>
      <w:marBottom w:val="0"/>
      <w:divBdr>
        <w:top w:val="none" w:sz="0" w:space="0" w:color="auto"/>
        <w:left w:val="none" w:sz="0" w:space="0" w:color="auto"/>
        <w:bottom w:val="none" w:sz="0" w:space="0" w:color="auto"/>
        <w:right w:val="none" w:sz="0" w:space="0" w:color="auto"/>
      </w:divBdr>
    </w:div>
    <w:div w:id="2042319327">
      <w:bodyDiv w:val="1"/>
      <w:marLeft w:val="0"/>
      <w:marRight w:val="0"/>
      <w:marTop w:val="0"/>
      <w:marBottom w:val="0"/>
      <w:divBdr>
        <w:top w:val="none" w:sz="0" w:space="0" w:color="auto"/>
        <w:left w:val="none" w:sz="0" w:space="0" w:color="auto"/>
        <w:bottom w:val="none" w:sz="0" w:space="0" w:color="auto"/>
        <w:right w:val="none" w:sz="0" w:space="0" w:color="auto"/>
      </w:divBdr>
      <w:divsChild>
        <w:div w:id="1047220892">
          <w:marLeft w:val="274"/>
          <w:marRight w:val="0"/>
          <w:marTop w:val="0"/>
          <w:marBottom w:val="0"/>
          <w:divBdr>
            <w:top w:val="none" w:sz="0" w:space="0" w:color="auto"/>
            <w:left w:val="none" w:sz="0" w:space="0" w:color="auto"/>
            <w:bottom w:val="none" w:sz="0" w:space="0" w:color="auto"/>
            <w:right w:val="none" w:sz="0" w:space="0" w:color="auto"/>
          </w:divBdr>
        </w:div>
        <w:div w:id="569343467">
          <w:marLeft w:val="562"/>
          <w:marRight w:val="0"/>
          <w:marTop w:val="0"/>
          <w:marBottom w:val="0"/>
          <w:divBdr>
            <w:top w:val="none" w:sz="0" w:space="0" w:color="auto"/>
            <w:left w:val="none" w:sz="0" w:space="0" w:color="auto"/>
            <w:bottom w:val="none" w:sz="0" w:space="0" w:color="auto"/>
            <w:right w:val="none" w:sz="0" w:space="0" w:color="auto"/>
          </w:divBdr>
        </w:div>
        <w:div w:id="998654469">
          <w:marLeft w:val="562"/>
          <w:marRight w:val="0"/>
          <w:marTop w:val="0"/>
          <w:marBottom w:val="0"/>
          <w:divBdr>
            <w:top w:val="none" w:sz="0" w:space="0" w:color="auto"/>
            <w:left w:val="none" w:sz="0" w:space="0" w:color="auto"/>
            <w:bottom w:val="none" w:sz="0" w:space="0" w:color="auto"/>
            <w:right w:val="none" w:sz="0" w:space="0" w:color="auto"/>
          </w:divBdr>
        </w:div>
        <w:div w:id="1856646353">
          <w:marLeft w:val="562"/>
          <w:marRight w:val="0"/>
          <w:marTop w:val="0"/>
          <w:marBottom w:val="0"/>
          <w:divBdr>
            <w:top w:val="none" w:sz="0" w:space="0" w:color="auto"/>
            <w:left w:val="none" w:sz="0" w:space="0" w:color="auto"/>
            <w:bottom w:val="none" w:sz="0" w:space="0" w:color="auto"/>
            <w:right w:val="none" w:sz="0" w:space="0" w:color="auto"/>
          </w:divBdr>
        </w:div>
        <w:div w:id="1786267108">
          <w:marLeft w:val="562"/>
          <w:marRight w:val="0"/>
          <w:marTop w:val="0"/>
          <w:marBottom w:val="0"/>
          <w:divBdr>
            <w:top w:val="none" w:sz="0" w:space="0" w:color="auto"/>
            <w:left w:val="none" w:sz="0" w:space="0" w:color="auto"/>
            <w:bottom w:val="none" w:sz="0" w:space="0" w:color="auto"/>
            <w:right w:val="none" w:sz="0" w:space="0" w:color="auto"/>
          </w:divBdr>
        </w:div>
        <w:div w:id="1065567687">
          <w:marLeft w:val="274"/>
          <w:marRight w:val="0"/>
          <w:marTop w:val="0"/>
          <w:marBottom w:val="0"/>
          <w:divBdr>
            <w:top w:val="none" w:sz="0" w:space="0" w:color="auto"/>
            <w:left w:val="none" w:sz="0" w:space="0" w:color="auto"/>
            <w:bottom w:val="none" w:sz="0" w:space="0" w:color="auto"/>
            <w:right w:val="none" w:sz="0" w:space="0" w:color="auto"/>
          </w:divBdr>
        </w:div>
        <w:div w:id="1738085820">
          <w:marLeft w:val="562"/>
          <w:marRight w:val="0"/>
          <w:marTop w:val="0"/>
          <w:marBottom w:val="0"/>
          <w:divBdr>
            <w:top w:val="none" w:sz="0" w:space="0" w:color="auto"/>
            <w:left w:val="none" w:sz="0" w:space="0" w:color="auto"/>
            <w:bottom w:val="none" w:sz="0" w:space="0" w:color="auto"/>
            <w:right w:val="none" w:sz="0" w:space="0" w:color="auto"/>
          </w:divBdr>
        </w:div>
        <w:div w:id="1976183344">
          <w:marLeft w:val="562"/>
          <w:marRight w:val="0"/>
          <w:marTop w:val="0"/>
          <w:marBottom w:val="0"/>
          <w:divBdr>
            <w:top w:val="none" w:sz="0" w:space="0" w:color="auto"/>
            <w:left w:val="none" w:sz="0" w:space="0" w:color="auto"/>
            <w:bottom w:val="none" w:sz="0" w:space="0" w:color="auto"/>
            <w:right w:val="none" w:sz="0" w:space="0" w:color="auto"/>
          </w:divBdr>
        </w:div>
        <w:div w:id="1990356140">
          <w:marLeft w:val="562"/>
          <w:marRight w:val="0"/>
          <w:marTop w:val="0"/>
          <w:marBottom w:val="0"/>
          <w:divBdr>
            <w:top w:val="none" w:sz="0" w:space="0" w:color="auto"/>
            <w:left w:val="none" w:sz="0" w:space="0" w:color="auto"/>
            <w:bottom w:val="none" w:sz="0" w:space="0" w:color="auto"/>
            <w:right w:val="none" w:sz="0" w:space="0" w:color="auto"/>
          </w:divBdr>
        </w:div>
        <w:div w:id="123088377">
          <w:marLeft w:val="562"/>
          <w:marRight w:val="0"/>
          <w:marTop w:val="0"/>
          <w:marBottom w:val="0"/>
          <w:divBdr>
            <w:top w:val="none" w:sz="0" w:space="0" w:color="auto"/>
            <w:left w:val="none" w:sz="0" w:space="0" w:color="auto"/>
            <w:bottom w:val="none" w:sz="0" w:space="0" w:color="auto"/>
            <w:right w:val="none" w:sz="0" w:space="0" w:color="auto"/>
          </w:divBdr>
        </w:div>
        <w:div w:id="916282628">
          <w:marLeft w:val="274"/>
          <w:marRight w:val="0"/>
          <w:marTop w:val="0"/>
          <w:marBottom w:val="0"/>
          <w:divBdr>
            <w:top w:val="none" w:sz="0" w:space="0" w:color="auto"/>
            <w:left w:val="none" w:sz="0" w:space="0" w:color="auto"/>
            <w:bottom w:val="none" w:sz="0" w:space="0" w:color="auto"/>
            <w:right w:val="none" w:sz="0" w:space="0" w:color="auto"/>
          </w:divBdr>
        </w:div>
      </w:divsChild>
    </w:div>
    <w:div w:id="2056000566">
      <w:bodyDiv w:val="1"/>
      <w:marLeft w:val="0"/>
      <w:marRight w:val="0"/>
      <w:marTop w:val="0"/>
      <w:marBottom w:val="0"/>
      <w:divBdr>
        <w:top w:val="none" w:sz="0" w:space="0" w:color="auto"/>
        <w:left w:val="none" w:sz="0" w:space="0" w:color="auto"/>
        <w:bottom w:val="none" w:sz="0" w:space="0" w:color="auto"/>
        <w:right w:val="none" w:sz="0" w:space="0" w:color="auto"/>
      </w:divBdr>
    </w:div>
    <w:div w:id="2067600714">
      <w:bodyDiv w:val="1"/>
      <w:marLeft w:val="0"/>
      <w:marRight w:val="0"/>
      <w:marTop w:val="0"/>
      <w:marBottom w:val="0"/>
      <w:divBdr>
        <w:top w:val="none" w:sz="0" w:space="0" w:color="auto"/>
        <w:left w:val="none" w:sz="0" w:space="0" w:color="auto"/>
        <w:bottom w:val="none" w:sz="0" w:space="0" w:color="auto"/>
        <w:right w:val="none" w:sz="0" w:space="0" w:color="auto"/>
      </w:divBdr>
      <w:divsChild>
        <w:div w:id="79496409">
          <w:marLeft w:val="274"/>
          <w:marRight w:val="0"/>
          <w:marTop w:val="0"/>
          <w:marBottom w:val="0"/>
          <w:divBdr>
            <w:top w:val="none" w:sz="0" w:space="0" w:color="auto"/>
            <w:left w:val="none" w:sz="0" w:space="0" w:color="auto"/>
            <w:bottom w:val="none" w:sz="0" w:space="0" w:color="auto"/>
            <w:right w:val="none" w:sz="0" w:space="0" w:color="auto"/>
          </w:divBdr>
        </w:div>
      </w:divsChild>
    </w:div>
    <w:div w:id="2074044180">
      <w:bodyDiv w:val="1"/>
      <w:marLeft w:val="0"/>
      <w:marRight w:val="0"/>
      <w:marTop w:val="0"/>
      <w:marBottom w:val="0"/>
      <w:divBdr>
        <w:top w:val="none" w:sz="0" w:space="0" w:color="auto"/>
        <w:left w:val="none" w:sz="0" w:space="0" w:color="auto"/>
        <w:bottom w:val="none" w:sz="0" w:space="0" w:color="auto"/>
        <w:right w:val="none" w:sz="0" w:space="0" w:color="auto"/>
      </w:divBdr>
    </w:div>
    <w:div w:id="2075352724">
      <w:bodyDiv w:val="1"/>
      <w:marLeft w:val="0"/>
      <w:marRight w:val="0"/>
      <w:marTop w:val="0"/>
      <w:marBottom w:val="0"/>
      <w:divBdr>
        <w:top w:val="none" w:sz="0" w:space="0" w:color="auto"/>
        <w:left w:val="none" w:sz="0" w:space="0" w:color="auto"/>
        <w:bottom w:val="none" w:sz="0" w:space="0" w:color="auto"/>
        <w:right w:val="none" w:sz="0" w:space="0" w:color="auto"/>
      </w:divBdr>
      <w:divsChild>
        <w:div w:id="1337607905">
          <w:marLeft w:val="0"/>
          <w:marRight w:val="0"/>
          <w:marTop w:val="0"/>
          <w:marBottom w:val="0"/>
          <w:divBdr>
            <w:top w:val="none" w:sz="0" w:space="0" w:color="auto"/>
            <w:left w:val="none" w:sz="0" w:space="0" w:color="auto"/>
            <w:bottom w:val="none" w:sz="0" w:space="0" w:color="auto"/>
            <w:right w:val="none" w:sz="0" w:space="0" w:color="auto"/>
          </w:divBdr>
          <w:divsChild>
            <w:div w:id="632949409">
              <w:marLeft w:val="150"/>
              <w:marRight w:val="0"/>
              <w:marTop w:val="0"/>
              <w:marBottom w:val="75"/>
              <w:divBdr>
                <w:top w:val="none" w:sz="0" w:space="0" w:color="auto"/>
                <w:left w:val="none" w:sz="0" w:space="0" w:color="auto"/>
                <w:bottom w:val="none" w:sz="0" w:space="0" w:color="auto"/>
                <w:right w:val="none" w:sz="0" w:space="0" w:color="auto"/>
              </w:divBdr>
            </w:div>
          </w:divsChild>
        </w:div>
      </w:divsChild>
    </w:div>
    <w:div w:id="2085950772">
      <w:bodyDiv w:val="1"/>
      <w:marLeft w:val="0"/>
      <w:marRight w:val="0"/>
      <w:marTop w:val="0"/>
      <w:marBottom w:val="0"/>
      <w:divBdr>
        <w:top w:val="none" w:sz="0" w:space="0" w:color="auto"/>
        <w:left w:val="none" w:sz="0" w:space="0" w:color="auto"/>
        <w:bottom w:val="none" w:sz="0" w:space="0" w:color="auto"/>
        <w:right w:val="none" w:sz="0" w:space="0" w:color="auto"/>
      </w:divBdr>
      <w:divsChild>
        <w:div w:id="84574040">
          <w:marLeft w:val="274"/>
          <w:marRight w:val="0"/>
          <w:marTop w:val="0"/>
          <w:marBottom w:val="0"/>
          <w:divBdr>
            <w:top w:val="none" w:sz="0" w:space="0" w:color="auto"/>
            <w:left w:val="none" w:sz="0" w:space="0" w:color="auto"/>
            <w:bottom w:val="none" w:sz="0" w:space="0" w:color="auto"/>
            <w:right w:val="none" w:sz="0" w:space="0" w:color="auto"/>
          </w:divBdr>
        </w:div>
      </w:divsChild>
    </w:div>
    <w:div w:id="2104761607">
      <w:bodyDiv w:val="1"/>
      <w:marLeft w:val="0"/>
      <w:marRight w:val="0"/>
      <w:marTop w:val="0"/>
      <w:marBottom w:val="0"/>
      <w:divBdr>
        <w:top w:val="none" w:sz="0" w:space="0" w:color="auto"/>
        <w:left w:val="none" w:sz="0" w:space="0" w:color="auto"/>
        <w:bottom w:val="none" w:sz="0" w:space="0" w:color="auto"/>
        <w:right w:val="none" w:sz="0" w:space="0" w:color="auto"/>
      </w:divBdr>
      <w:divsChild>
        <w:div w:id="2019575162">
          <w:marLeft w:val="274"/>
          <w:marRight w:val="0"/>
          <w:marTop w:val="0"/>
          <w:marBottom w:val="0"/>
          <w:divBdr>
            <w:top w:val="none" w:sz="0" w:space="0" w:color="auto"/>
            <w:left w:val="none" w:sz="0" w:space="0" w:color="auto"/>
            <w:bottom w:val="none" w:sz="0" w:space="0" w:color="auto"/>
            <w:right w:val="none" w:sz="0" w:space="0" w:color="auto"/>
          </w:divBdr>
        </w:div>
        <w:div w:id="1699118128">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b-transparency@sanofi.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E4EE6935AACE6942A943D0CA6E89EFB5" ma:contentTypeVersion="16" ma:contentTypeDescription="Create a new document." ma:contentTypeScope="" ma:versionID="278528c942879ee9fcd751b76d67c9b3">
  <xsd:schema xmlns:xsd="http://www.w3.org/2001/XMLSchema" xmlns:xs="http://www.w3.org/2001/XMLSchema" xmlns:p="http://schemas.microsoft.com/office/2006/metadata/properties" xmlns:ns2="f7f107e4-0586-4659-9332-e99e452b472a" xmlns:ns3="86f83a3f-607e-4e76-9347-9e96c19bb904" targetNamespace="http://schemas.microsoft.com/office/2006/metadata/properties" ma:root="true" ma:fieldsID="04d5996b3f0f2d44038b4b9b0969d121" ns2:_="" ns3:_="">
    <xsd:import namespace="f7f107e4-0586-4659-9332-e99e452b472a"/>
    <xsd:import namespace="86f83a3f-607e-4e76-9347-9e96c19bb9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f107e4-0586-4659-9332-e99e452b4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fb0b088-da3c-47ed-872c-fc1360427ae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f83a3f-607e-4e76-9347-9e96c19bb9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dd0c8e3-f38c-43a6-8c4f-f782c3c0eec4}" ma:internalName="TaxCatchAll" ma:showField="CatchAllData" ma:web="86f83a3f-607e-4e76-9347-9e96c19bb9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f107e4-0586-4659-9332-e99e452b472a">
      <Terms xmlns="http://schemas.microsoft.com/office/infopath/2007/PartnerControls"/>
    </lcf76f155ced4ddcb4097134ff3c332f>
    <TaxCatchAll xmlns="86f83a3f-607e-4e76-9347-9e96c19bb90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AB62C4-DEB7-40E5-8E47-603683FF50C7}">
  <ds:schemaRefs>
    <ds:schemaRef ds:uri="http://schemas.openxmlformats.org/officeDocument/2006/bibliography"/>
  </ds:schemaRefs>
</ds:datastoreItem>
</file>

<file path=customXml/itemProps2.xml><?xml version="1.0" encoding="utf-8"?>
<ds:datastoreItem xmlns:ds="http://schemas.openxmlformats.org/officeDocument/2006/customXml" ds:itemID="{0ED378E1-9179-40F4-B73D-54F3B2A92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f107e4-0586-4659-9332-e99e452b472a"/>
    <ds:schemaRef ds:uri="86f83a3f-607e-4e76-9347-9e96c19bb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E27E04-3232-4659-83D5-85A6F25ACBAA}">
  <ds:schemaRefs>
    <ds:schemaRef ds:uri="http://schemas.microsoft.com/office/2006/metadata/properties"/>
    <ds:schemaRef ds:uri="http://schemas.microsoft.com/office/infopath/2007/PartnerControls"/>
    <ds:schemaRef ds:uri="f7f107e4-0586-4659-9332-e99e452b472a"/>
    <ds:schemaRef ds:uri="86f83a3f-607e-4e76-9347-9e96c19bb904"/>
  </ds:schemaRefs>
</ds:datastoreItem>
</file>

<file path=customXml/itemProps4.xml><?xml version="1.0" encoding="utf-8"?>
<ds:datastoreItem xmlns:ds="http://schemas.openxmlformats.org/officeDocument/2006/customXml" ds:itemID="{E04A9BC9-CF69-48E2-891A-2711B8634D3D}">
  <ds:schemaRefs>
    <ds:schemaRef ds:uri="http://schemas.microsoft.com/sharepoint/v3/contenttype/forms"/>
  </ds:schemaRefs>
</ds:datastoreItem>
</file>

<file path=docMetadata/LabelInfo.xml><?xml version="1.0" encoding="utf-8"?>
<clbl:labelList xmlns:clbl="http://schemas.microsoft.com/office/2020/mipLabelMetadata">
  <clbl:label id="{d9088468-0951-4aef-9cc3-0a346e475ddc}" enabled="1" method="Privileged" siteId="{aca3c8d6-aa71-4e1a-a10e-03572fc58c0b}" removed="0"/>
</clbl:labelList>
</file>

<file path=docProps/app.xml><?xml version="1.0" encoding="utf-8"?>
<Properties xmlns="http://schemas.openxmlformats.org/officeDocument/2006/extended-properties" xmlns:vt="http://schemas.openxmlformats.org/officeDocument/2006/docPropsVTypes">
  <Template>Normal</Template>
  <TotalTime>112</TotalTime>
  <Pages>5</Pages>
  <Words>1297</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sanofi-aventis</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Rouillon, Alain PH/FR</dc:creator>
  <cp:lastModifiedBy>Butler, Simon /GB</cp:lastModifiedBy>
  <cp:revision>7</cp:revision>
  <cp:lastPrinted>2014-12-23T09:04:00Z</cp:lastPrinted>
  <dcterms:created xsi:type="dcterms:W3CDTF">2025-05-30T14:30:00Z</dcterms:created>
  <dcterms:modified xsi:type="dcterms:W3CDTF">2026-06-15T08:04:00Z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0x010100E4EE6935AACE6942A943D0CA6E89EFB5</vt:lpwstr>
  </property>
  <property fmtid="{D5CDD505-2E9C-101B-9397-08002B2CF9AE}" pid="4" name="MSIP_Label_d9088468-0951-4aef-9cc3-0a346e475ddc_Enabled">
    <vt:lpwstr>true</vt:lpwstr>
  </property>
  <property fmtid="{D5CDD505-2E9C-101B-9397-08002B2CF9AE}" pid="5" name="MSIP_Label_d9088468-0951-4aef-9cc3-0a346e475ddc_SetDate">
    <vt:lpwstr>2024-02-15T15:33:32Z</vt:lpwstr>
  </property>
  <property fmtid="{D5CDD505-2E9C-101B-9397-08002B2CF9AE}" pid="6" name="MSIP_Label_d9088468-0951-4aef-9cc3-0a346e475ddc_Method">
    <vt:lpwstr>Privileged</vt:lpwstr>
  </property>
  <property fmtid="{D5CDD505-2E9C-101B-9397-08002B2CF9AE}" pid="7" name="MSIP_Label_d9088468-0951-4aef-9cc3-0a346e475ddc_Name">
    <vt:lpwstr>Public</vt:lpwstr>
  </property>
  <property fmtid="{D5CDD505-2E9C-101B-9397-08002B2CF9AE}" pid="8" name="MSIP_Label_d9088468-0951-4aef-9cc3-0a346e475ddc_SiteId">
    <vt:lpwstr>aca3c8d6-aa71-4e1a-a10e-03572fc58c0b</vt:lpwstr>
  </property>
  <property fmtid="{D5CDD505-2E9C-101B-9397-08002B2CF9AE}" pid="9" name="MSIP_Label_d9088468-0951-4aef-9cc3-0a346e475ddc_ActionId">
    <vt:lpwstr>f5bcceb2-c32c-405b-bbf0-6b444a1a4719</vt:lpwstr>
  </property>
  <property fmtid="{D5CDD505-2E9C-101B-9397-08002B2CF9AE}" pid="10" name="MSIP_Label_d9088468-0951-4aef-9cc3-0a346e475ddc_ContentBits">
    <vt:lpwstr>0</vt:lpwstr>
  </property>
  <property fmtid="{D5CDD505-2E9C-101B-9397-08002B2CF9AE}" pid="11" name="MediaServiceImageTags">
    <vt:lpwstr/>
  </property>
</Properties>
</file>